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F82" w:rsidRDefault="00225F82" w:rsidP="00D20C5C">
      <w:pPr>
        <w:rPr>
          <w:rFonts w:ascii="Times New Roman" w:hAnsi="Times New Roman" w:cs="Times New Roman"/>
        </w:rPr>
      </w:pPr>
    </w:p>
    <w:p w:rsidR="00D20C5C" w:rsidRPr="00F40EB1" w:rsidRDefault="00225F82" w:rsidP="00D20C5C">
      <w:pPr>
        <w:jc w:val="center"/>
        <w:rPr>
          <w:rFonts w:ascii="Times New Roman" w:hAnsi="Times New Roman" w:cs="Times New Roman"/>
          <w:sz w:val="28"/>
          <w:szCs w:val="28"/>
        </w:rPr>
      </w:pPr>
      <w:r w:rsidRPr="00F40EB1">
        <w:rPr>
          <w:rFonts w:ascii="Times New Roman" w:hAnsi="Times New Roman" w:cs="Times New Roman"/>
          <w:sz w:val="28"/>
          <w:szCs w:val="28"/>
        </w:rPr>
        <w:t>НЕОТЛОЖНАЯ ПОМОЩЬ ПРИ ПОДОЗРЕНИИ НА ИНСУЛЬТ</w:t>
      </w:r>
      <w:r w:rsidR="00D20C5C" w:rsidRPr="00F40E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AD5" w:rsidRDefault="00BD3AD5" w:rsidP="00F40EB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октября во многих странах Земного шара проводится Всемирный день борьбы против инсульта.</w:t>
      </w:r>
    </w:p>
    <w:p w:rsidR="00BD3AD5" w:rsidRPr="00BD3AD5" w:rsidRDefault="00BD3AD5" w:rsidP="00F40E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Девиз Дня 2017 года: «Скажи инсульту НЕТ! Протяни руку здоровью».</w:t>
      </w:r>
    </w:p>
    <w:p w:rsidR="00BD3AD5" w:rsidRDefault="006D4357" w:rsidP="00F40EB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Эпидемия инсульта, охватившая планету в начале 21 века, ежегодно в мире уносит от 5 до 6 миллионов человеческих жизней. В России каждый год умирает от этой болезни от 200 000 до 450 000 человек. Ещё в 2004 году ВОЗ привела пугающую статистику, согласно которой с острым нарушением мозгового кровообращения сталкивается каж</w:t>
      </w:r>
      <w:r w:rsidR="00D20C5C">
        <w:rPr>
          <w:rFonts w:ascii="Times New Roman" w:hAnsi="Times New Roman"/>
          <w:sz w:val="28"/>
          <w:szCs w:val="28"/>
        </w:rPr>
        <w:t>дый 6-й человек в мире. По этой</w:t>
      </w:r>
      <w:r w:rsidR="00BD3AD5">
        <w:rPr>
          <w:rFonts w:ascii="Times New Roman" w:hAnsi="Times New Roman"/>
          <w:sz w:val="28"/>
          <w:szCs w:val="28"/>
        </w:rPr>
        <w:t xml:space="preserve"> </w:t>
      </w:r>
    </w:p>
    <w:p w:rsidR="006D4357" w:rsidRPr="00D20C5C" w:rsidRDefault="006D4357" w:rsidP="00F40EB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>причине погибает от 29% мужчин и 39% женщин.</w:t>
      </w:r>
    </w:p>
    <w:p w:rsidR="006D4357" w:rsidRDefault="006D4357" w:rsidP="00F40EB1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первого месяца от инсульта умирает до 35%, а к концу года – до половины заболевших людей.</w:t>
      </w:r>
    </w:p>
    <w:p w:rsidR="006D4357" w:rsidRDefault="006D4357" w:rsidP="00F40EB1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раньше в Приморском крае умирало до половины всех пациентов с ишемическим инсультом и до 80 – 90%, получивших кровоизлияние в мозг, то последние годы статистические показатели стали приближаться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европейским: от 12 до 20% по ишемическому инсульту и 30 – 50% - по геморрагическому инсульту.</w:t>
      </w:r>
    </w:p>
    <w:p w:rsidR="00225F82" w:rsidRPr="00BD3AD5" w:rsidRDefault="006D4357" w:rsidP="00F40EB1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Врачи выделяют «смертельный квартет» факторов: артериальная гипертония, атеросклероз сосудов головного мозга, сахарный диабет и мерцательная аритмия.</w:t>
      </w:r>
    </w:p>
    <w:p w:rsidR="00225F82" w:rsidRPr="00BD3AD5" w:rsidRDefault="00225F82" w:rsidP="00F40E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AD5">
        <w:rPr>
          <w:rFonts w:ascii="Times New Roman" w:hAnsi="Times New Roman" w:cs="Times New Roman"/>
          <w:sz w:val="28"/>
          <w:szCs w:val="28"/>
        </w:rPr>
        <w:t>Инсульт – острое нарушение мозгового кровообращения, наступающее вследствие кровоизлияния в головной мозг или закупорки тромбом одного из сосудов.</w:t>
      </w:r>
    </w:p>
    <w:p w:rsidR="00225F82" w:rsidRPr="00BD3AD5" w:rsidRDefault="00225F82" w:rsidP="00F40E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AD5">
        <w:rPr>
          <w:rFonts w:ascii="Times New Roman" w:hAnsi="Times New Roman" w:cs="Times New Roman"/>
          <w:sz w:val="28"/>
          <w:szCs w:val="28"/>
        </w:rPr>
        <w:t>РАСПОЗНАТЬ ИНСУЛЬТ можно, зная простой тест, который называется «УДАР».</w:t>
      </w:r>
    </w:p>
    <w:p w:rsidR="00B53A78" w:rsidRPr="00BD3AD5" w:rsidRDefault="00474F92" w:rsidP="00F40E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AD5">
        <w:rPr>
          <w:rFonts w:ascii="Times New Roman" w:hAnsi="Times New Roman" w:cs="Times New Roman"/>
          <w:sz w:val="28"/>
          <w:szCs w:val="28"/>
        </w:rPr>
        <w:t>У – УЛЫБКА: попросите человека улыбнуться – если уголок рта неподвижен или опущен, лицо перекошено – это симптом инсульта!</w:t>
      </w:r>
    </w:p>
    <w:p w:rsidR="00474F92" w:rsidRPr="00BD3AD5" w:rsidRDefault="00474F92" w:rsidP="00F40E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AD5">
        <w:rPr>
          <w:rFonts w:ascii="Times New Roman" w:hAnsi="Times New Roman" w:cs="Times New Roman"/>
          <w:sz w:val="28"/>
          <w:szCs w:val="28"/>
        </w:rPr>
        <w:t>Д – ДВИЖЕНИЕ: попросите поднять руки и удерживать их – если на одной стороне рука не поднимается или сразу опускается – это симптом инсульта!</w:t>
      </w:r>
    </w:p>
    <w:p w:rsidR="00474F92" w:rsidRPr="00BD3AD5" w:rsidRDefault="00474F92" w:rsidP="00F40E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AD5">
        <w:rPr>
          <w:rFonts w:ascii="Times New Roman" w:hAnsi="Times New Roman" w:cs="Times New Roman"/>
          <w:sz w:val="28"/>
          <w:szCs w:val="28"/>
        </w:rPr>
        <w:t xml:space="preserve">А </w:t>
      </w:r>
      <w:r w:rsidR="00975B5B" w:rsidRPr="00BD3AD5">
        <w:rPr>
          <w:rFonts w:ascii="Times New Roman" w:hAnsi="Times New Roman" w:cs="Times New Roman"/>
          <w:sz w:val="28"/>
          <w:szCs w:val="28"/>
        </w:rPr>
        <w:t>–</w:t>
      </w:r>
      <w:r w:rsidRPr="00BD3AD5">
        <w:rPr>
          <w:rFonts w:ascii="Times New Roman" w:hAnsi="Times New Roman" w:cs="Times New Roman"/>
          <w:sz w:val="28"/>
          <w:szCs w:val="28"/>
        </w:rPr>
        <w:t xml:space="preserve"> </w:t>
      </w:r>
      <w:r w:rsidR="00975B5B" w:rsidRPr="00BD3AD5">
        <w:rPr>
          <w:rFonts w:ascii="Times New Roman" w:hAnsi="Times New Roman" w:cs="Times New Roman"/>
          <w:sz w:val="28"/>
          <w:szCs w:val="28"/>
        </w:rPr>
        <w:t>АРТИКУЛЯЦИЯ: попросите человека полностью назвать себя – если он не может говорить, или говорит неразбо</w:t>
      </w:r>
      <w:r w:rsidR="0096249B" w:rsidRPr="00BD3AD5">
        <w:rPr>
          <w:rFonts w:ascii="Times New Roman" w:hAnsi="Times New Roman" w:cs="Times New Roman"/>
          <w:sz w:val="28"/>
          <w:szCs w:val="28"/>
        </w:rPr>
        <w:t>рчиво, не понимает,</w:t>
      </w:r>
      <w:r w:rsidR="00975B5B" w:rsidRPr="00BD3AD5">
        <w:rPr>
          <w:rFonts w:ascii="Times New Roman" w:hAnsi="Times New Roman" w:cs="Times New Roman"/>
          <w:sz w:val="28"/>
          <w:szCs w:val="28"/>
        </w:rPr>
        <w:t xml:space="preserve"> что ему говорят – это симптом инсульта! </w:t>
      </w:r>
    </w:p>
    <w:p w:rsidR="00975B5B" w:rsidRPr="00BD3AD5" w:rsidRDefault="00975B5B" w:rsidP="00F40E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3AD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D3AD5">
        <w:rPr>
          <w:rFonts w:ascii="Times New Roman" w:hAnsi="Times New Roman" w:cs="Times New Roman"/>
          <w:sz w:val="28"/>
          <w:szCs w:val="28"/>
        </w:rPr>
        <w:t xml:space="preserve"> – РЕШЕНИЕ: если у человека есть перечисленные симптомы, срочно звоните –</w:t>
      </w:r>
      <w:r w:rsidR="00F40EB1">
        <w:rPr>
          <w:rFonts w:ascii="Times New Roman" w:hAnsi="Times New Roman" w:cs="Times New Roman"/>
          <w:sz w:val="28"/>
          <w:szCs w:val="28"/>
        </w:rPr>
        <w:t xml:space="preserve"> 03 (со стационарного телефона) или 030 (с мобильного).</w:t>
      </w:r>
    </w:p>
    <w:p w:rsidR="00975B5B" w:rsidRPr="00BD3AD5" w:rsidRDefault="004136AC" w:rsidP="00F40E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AD5">
        <w:rPr>
          <w:rFonts w:ascii="Times New Roman" w:hAnsi="Times New Roman" w:cs="Times New Roman"/>
          <w:sz w:val="28"/>
          <w:szCs w:val="28"/>
        </w:rPr>
        <w:t>ДО ПРИЕЗДА «СКОРОЙ ПОМОЩИ» обязательно сделайте следующее:</w:t>
      </w:r>
    </w:p>
    <w:p w:rsidR="004136AC" w:rsidRPr="00BD3AD5" w:rsidRDefault="004136AC" w:rsidP="00F40EB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AD5">
        <w:rPr>
          <w:rFonts w:ascii="Times New Roman" w:hAnsi="Times New Roman" w:cs="Times New Roman"/>
          <w:sz w:val="28"/>
          <w:szCs w:val="28"/>
        </w:rPr>
        <w:t>Запомните время, когда человеку стало плохо.</w:t>
      </w:r>
    </w:p>
    <w:p w:rsidR="004136AC" w:rsidRPr="00BD3AD5" w:rsidRDefault="004136AC" w:rsidP="00F40EB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AD5">
        <w:rPr>
          <w:rFonts w:ascii="Times New Roman" w:hAnsi="Times New Roman" w:cs="Times New Roman"/>
          <w:sz w:val="28"/>
          <w:szCs w:val="28"/>
        </w:rPr>
        <w:lastRenderedPageBreak/>
        <w:t>Уложите человека на спину.</w:t>
      </w:r>
    </w:p>
    <w:p w:rsidR="004136AC" w:rsidRPr="00BD3AD5" w:rsidRDefault="004136AC" w:rsidP="00F40EB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AD5">
        <w:rPr>
          <w:rFonts w:ascii="Times New Roman" w:hAnsi="Times New Roman" w:cs="Times New Roman"/>
          <w:sz w:val="28"/>
          <w:szCs w:val="28"/>
        </w:rPr>
        <w:t>Подложите под голову подушку или другой подходящий подручный материал, чтобы голова была немного приподнята.</w:t>
      </w:r>
    </w:p>
    <w:p w:rsidR="004136AC" w:rsidRPr="00BD3AD5" w:rsidRDefault="004136AC" w:rsidP="00F40EB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AD5">
        <w:rPr>
          <w:rFonts w:ascii="Times New Roman" w:hAnsi="Times New Roman" w:cs="Times New Roman"/>
          <w:sz w:val="28"/>
          <w:szCs w:val="28"/>
        </w:rPr>
        <w:t>Если у человека рвота – осторожно поверните его на бок.</w:t>
      </w:r>
    </w:p>
    <w:p w:rsidR="004136AC" w:rsidRPr="00BD3AD5" w:rsidRDefault="004136AC" w:rsidP="00F40EB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AD5">
        <w:rPr>
          <w:rFonts w:ascii="Times New Roman" w:hAnsi="Times New Roman" w:cs="Times New Roman"/>
          <w:sz w:val="28"/>
          <w:szCs w:val="28"/>
        </w:rPr>
        <w:t>Ничего не давайте ни пить, ни есть.</w:t>
      </w:r>
    </w:p>
    <w:p w:rsidR="004136AC" w:rsidRPr="00BD3AD5" w:rsidRDefault="004136AC" w:rsidP="00F40EB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AD5">
        <w:rPr>
          <w:rFonts w:ascii="Times New Roman" w:hAnsi="Times New Roman" w:cs="Times New Roman"/>
          <w:sz w:val="28"/>
          <w:szCs w:val="28"/>
        </w:rPr>
        <w:t>Не давайте ему никаких лекарств.</w:t>
      </w:r>
    </w:p>
    <w:p w:rsidR="004136AC" w:rsidRPr="00BD3AD5" w:rsidRDefault="004136AC" w:rsidP="00F40EB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AD5">
        <w:rPr>
          <w:rFonts w:ascii="Times New Roman" w:hAnsi="Times New Roman" w:cs="Times New Roman"/>
          <w:sz w:val="28"/>
          <w:szCs w:val="28"/>
        </w:rPr>
        <w:t>Сообщите врачам СМП время наступления первых симптомов.</w:t>
      </w:r>
    </w:p>
    <w:p w:rsidR="00B200B0" w:rsidRPr="00BD3AD5" w:rsidRDefault="00B200B0" w:rsidP="00F40E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AD5">
        <w:rPr>
          <w:rFonts w:ascii="Times New Roman" w:hAnsi="Times New Roman" w:cs="Times New Roman"/>
          <w:sz w:val="28"/>
          <w:szCs w:val="28"/>
        </w:rPr>
        <w:t>ПОМНИТЕ: для спасения полноценной жизни человека при случившемся инсульте</w:t>
      </w:r>
      <w:r w:rsidR="00D219BE" w:rsidRPr="00BD3AD5">
        <w:rPr>
          <w:rFonts w:ascii="Times New Roman" w:hAnsi="Times New Roman" w:cs="Times New Roman"/>
          <w:sz w:val="28"/>
          <w:szCs w:val="28"/>
        </w:rPr>
        <w:t xml:space="preserve"> ВАЖНО, чтобы больной оказался в больнице НЕ ПОЗДНЕЕ 4,5 часов от проявления первых симптомов!</w:t>
      </w:r>
    </w:p>
    <w:p w:rsidR="00D219BE" w:rsidRPr="00BD3AD5" w:rsidRDefault="00D219BE" w:rsidP="00F40E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AD5">
        <w:rPr>
          <w:rFonts w:ascii="Times New Roman" w:hAnsi="Times New Roman" w:cs="Times New Roman"/>
          <w:sz w:val="28"/>
          <w:szCs w:val="28"/>
        </w:rPr>
        <w:t>ОТ ПРАВИЛЬНОСТИ ВАШИХ ДЕЙСТВИЙ ЗАВИСИТ ЖИЗНЬ БОЛЬНОГО!</w:t>
      </w:r>
    </w:p>
    <w:p w:rsidR="00D219BE" w:rsidRPr="00BD3AD5" w:rsidRDefault="00D219BE" w:rsidP="00BD3A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3AD5">
        <w:rPr>
          <w:rFonts w:ascii="Times New Roman" w:hAnsi="Times New Roman" w:cs="Times New Roman"/>
          <w:sz w:val="28"/>
          <w:szCs w:val="28"/>
        </w:rPr>
        <w:tab/>
      </w:r>
      <w:r w:rsidRPr="00BD3AD5">
        <w:rPr>
          <w:rFonts w:ascii="Times New Roman" w:hAnsi="Times New Roman" w:cs="Times New Roman"/>
          <w:sz w:val="28"/>
          <w:szCs w:val="28"/>
        </w:rPr>
        <w:tab/>
      </w:r>
      <w:r w:rsidRPr="00BD3AD5">
        <w:rPr>
          <w:rFonts w:ascii="Times New Roman" w:hAnsi="Times New Roman" w:cs="Times New Roman"/>
          <w:sz w:val="28"/>
          <w:szCs w:val="28"/>
        </w:rPr>
        <w:tab/>
      </w:r>
      <w:r w:rsidRPr="00BD3AD5">
        <w:rPr>
          <w:rFonts w:ascii="Times New Roman" w:hAnsi="Times New Roman" w:cs="Times New Roman"/>
          <w:sz w:val="28"/>
          <w:szCs w:val="28"/>
        </w:rPr>
        <w:tab/>
      </w:r>
    </w:p>
    <w:p w:rsidR="00B200B0" w:rsidRPr="00BD3AD5" w:rsidRDefault="00D219BE" w:rsidP="00B200B0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AD5">
        <w:rPr>
          <w:rFonts w:ascii="Times New Roman" w:hAnsi="Times New Roman" w:cs="Times New Roman"/>
          <w:sz w:val="28"/>
          <w:szCs w:val="28"/>
        </w:rPr>
        <w:tab/>
      </w:r>
      <w:r w:rsidR="00BD3AD5" w:rsidRPr="00BD3AD5">
        <w:rPr>
          <w:rFonts w:ascii="Times New Roman" w:hAnsi="Times New Roman" w:cs="Times New Roman"/>
          <w:sz w:val="28"/>
          <w:szCs w:val="28"/>
        </w:rPr>
        <w:t>И.о. зав. КЦМП КГБУЗ «ВКДЦ»</w:t>
      </w:r>
      <w:r w:rsidRPr="00BD3AD5">
        <w:rPr>
          <w:rFonts w:ascii="Times New Roman" w:hAnsi="Times New Roman" w:cs="Times New Roman"/>
          <w:sz w:val="28"/>
          <w:szCs w:val="28"/>
        </w:rPr>
        <w:tab/>
      </w:r>
      <w:r w:rsidRPr="00BD3AD5">
        <w:rPr>
          <w:rFonts w:ascii="Times New Roman" w:hAnsi="Times New Roman" w:cs="Times New Roman"/>
          <w:sz w:val="28"/>
          <w:szCs w:val="28"/>
        </w:rPr>
        <w:tab/>
        <w:t>Минеева Т.Н.</w:t>
      </w:r>
    </w:p>
    <w:p w:rsidR="00225F82" w:rsidRPr="00BD3AD5" w:rsidRDefault="00225F82" w:rsidP="00225F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5F82" w:rsidRDefault="00225F82" w:rsidP="00225F82">
      <w:pPr>
        <w:jc w:val="center"/>
        <w:rPr>
          <w:rFonts w:ascii="Times New Roman" w:hAnsi="Times New Roman" w:cs="Times New Roman"/>
        </w:rPr>
      </w:pPr>
    </w:p>
    <w:p w:rsidR="00225F82" w:rsidRPr="00225F82" w:rsidRDefault="00225F82">
      <w:pPr>
        <w:rPr>
          <w:rFonts w:ascii="Times New Roman" w:hAnsi="Times New Roman" w:cs="Times New Roman"/>
        </w:rPr>
      </w:pPr>
    </w:p>
    <w:sectPr w:rsidR="00225F82" w:rsidRPr="00225F82" w:rsidSect="009B5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96B30"/>
    <w:multiLevelType w:val="hybridMultilevel"/>
    <w:tmpl w:val="8F3ED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F82"/>
    <w:rsid w:val="00225F82"/>
    <w:rsid w:val="00410D16"/>
    <w:rsid w:val="004136AC"/>
    <w:rsid w:val="00474F92"/>
    <w:rsid w:val="00681B70"/>
    <w:rsid w:val="006D4357"/>
    <w:rsid w:val="00905DF2"/>
    <w:rsid w:val="0096249B"/>
    <w:rsid w:val="00975B5B"/>
    <w:rsid w:val="009B5CBA"/>
    <w:rsid w:val="00B200B0"/>
    <w:rsid w:val="00B53A78"/>
    <w:rsid w:val="00BD3AD5"/>
    <w:rsid w:val="00D20C5C"/>
    <w:rsid w:val="00D219BE"/>
    <w:rsid w:val="00D27C8E"/>
    <w:rsid w:val="00F40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6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2016-03-24T23:16:00Z</dcterms:created>
  <dcterms:modified xsi:type="dcterms:W3CDTF">2017-10-24T07:19:00Z</dcterms:modified>
</cp:coreProperties>
</file>