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AC" w:rsidRDefault="000A37AC"/>
    <w:p w:rsidR="000A37AC" w:rsidRDefault="000A37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6"/>
        <w:gridCol w:w="6163"/>
        <w:gridCol w:w="1722"/>
      </w:tblGrid>
      <w:tr w:rsidR="000A37AC" w:rsidRPr="00BE3395" w:rsidTr="00BE3395">
        <w:tc>
          <w:tcPr>
            <w:tcW w:w="1548" w:type="dxa"/>
          </w:tcPr>
          <w:p w:rsidR="000A37AC" w:rsidRPr="00BE3395" w:rsidRDefault="000D5936" w:rsidP="00BE3395">
            <w:pPr>
              <w:spacing w:after="0" w:line="240" w:lineRule="auto"/>
              <w:rPr>
                <w:rFonts w:cs="Calibri"/>
                <w:bCs/>
                <w:sz w:val="28"/>
                <w:szCs w:val="28"/>
                <w:lang w:val="en-US" w:eastAsia="ru-RU"/>
              </w:rPr>
            </w:pPr>
            <w:r>
              <w:rPr>
                <w:rFonts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6145" cy="890270"/>
                  <wp:effectExtent l="19050" t="0" r="8255" b="0"/>
                  <wp:docPr id="1" name="Рисунок 8" descr="I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I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0A37AC" w:rsidRPr="00BE3395" w:rsidRDefault="000D5936" w:rsidP="00BE3395">
            <w:pPr>
              <w:spacing w:after="0" w:line="240" w:lineRule="auto"/>
              <w:rPr>
                <w:rFonts w:cs="Calibri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41955" cy="890270"/>
                  <wp:effectExtent l="19050" t="0" r="0" b="0"/>
                  <wp:docPr id="2" name="Рисунок 7" descr="images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images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955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dxa"/>
          </w:tcPr>
          <w:p w:rsidR="000A37AC" w:rsidRPr="00BE3395" w:rsidRDefault="000D5936" w:rsidP="00BE3395">
            <w:pPr>
              <w:spacing w:after="0" w:line="240" w:lineRule="auto"/>
              <w:rPr>
                <w:rFonts w:cs="Calibri"/>
                <w:bCs/>
                <w:sz w:val="28"/>
                <w:szCs w:val="28"/>
                <w:lang w:val="en-US" w:eastAsia="ru-RU"/>
              </w:rPr>
            </w:pPr>
            <w:r>
              <w:rPr>
                <w:rFonts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0275" cy="906145"/>
                  <wp:effectExtent l="19050" t="0" r="3175" b="0"/>
                  <wp:docPr id="3" name="Рисунок 6" descr="KC_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KC_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2560" t="12486" r="8948" b="10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7AC" w:rsidRPr="00BE3395" w:rsidTr="00BE3395">
        <w:tc>
          <w:tcPr>
            <w:tcW w:w="9571" w:type="dxa"/>
            <w:gridSpan w:val="3"/>
          </w:tcPr>
          <w:p w:rsidR="000A37AC" w:rsidRPr="00BE3395" w:rsidRDefault="000A37AC" w:rsidP="00494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66"/>
                <w:lang w:eastAsia="ru-RU"/>
              </w:rPr>
            </w:pPr>
            <w:r w:rsidRPr="00BE3395">
              <w:rPr>
                <w:rFonts w:ascii="Times New Roman" w:hAnsi="Times New Roman"/>
                <w:b/>
                <w:bCs/>
                <w:color w:val="000066"/>
                <w:lang w:eastAsia="ru-RU"/>
              </w:rPr>
              <w:t xml:space="preserve">Россия. Г. Владивосток, ул. Русская 17-908. т. 4232 </w:t>
            </w:r>
            <w:r w:rsidR="00494D05" w:rsidRPr="00494D05">
              <w:rPr>
                <w:rFonts w:ascii="Times New Roman" w:hAnsi="Times New Roman"/>
                <w:b/>
                <w:bCs/>
                <w:color w:val="000066"/>
                <w:lang w:eastAsia="ru-RU"/>
              </w:rPr>
              <w:t>766710</w:t>
            </w:r>
            <w:r w:rsidRPr="00BE3395">
              <w:rPr>
                <w:rFonts w:ascii="Times New Roman" w:hAnsi="Times New Roman"/>
                <w:b/>
                <w:bCs/>
                <w:color w:val="000066"/>
                <w:lang w:eastAsia="ru-RU"/>
              </w:rPr>
              <w:t xml:space="preserve">,   e-mail: </w:t>
            </w:r>
            <w:hyperlink r:id="rId8" w:history="1">
              <w:r w:rsidR="00494D05" w:rsidRPr="001F1C5A">
                <w:rPr>
                  <w:rStyle w:val="a3"/>
                  <w:b/>
                  <w:bCs/>
                  <w:lang w:val="en-US" w:eastAsia="ru-RU"/>
                </w:rPr>
                <w:t>flagman</w:t>
              </w:r>
              <w:r w:rsidR="00494D05" w:rsidRPr="001F1C5A">
                <w:rPr>
                  <w:rStyle w:val="a3"/>
                  <w:b/>
                  <w:bCs/>
                  <w:lang w:eastAsia="ru-RU"/>
                </w:rPr>
                <w:t>-14@</w:t>
              </w:r>
              <w:r w:rsidR="00494D05" w:rsidRPr="001F1C5A">
                <w:rPr>
                  <w:rStyle w:val="a3"/>
                  <w:b/>
                  <w:bCs/>
                  <w:lang w:val="en-US" w:eastAsia="ru-RU"/>
                </w:rPr>
                <w:t>mail</w:t>
              </w:r>
              <w:r w:rsidR="00494D05" w:rsidRPr="001F1C5A">
                <w:rPr>
                  <w:rStyle w:val="a3"/>
                  <w:b/>
                  <w:bCs/>
                  <w:lang w:eastAsia="ru-RU"/>
                </w:rPr>
                <w:t>.</w:t>
              </w:r>
              <w:r w:rsidR="00494D05" w:rsidRPr="001F1C5A">
                <w:rPr>
                  <w:rStyle w:val="a3"/>
                  <w:b/>
                  <w:bCs/>
                  <w:lang w:val="en-US" w:eastAsia="ru-RU"/>
                </w:rPr>
                <w:t>ru</w:t>
              </w:r>
            </w:hyperlink>
          </w:p>
        </w:tc>
      </w:tr>
    </w:tbl>
    <w:p w:rsidR="000A37AC" w:rsidRPr="00FB1443" w:rsidRDefault="000A37AC" w:rsidP="00E73131">
      <w:pPr>
        <w:jc w:val="center"/>
        <w:rPr>
          <w:rFonts w:cs="Calibri"/>
          <w:bCs/>
          <w:color w:val="000066"/>
          <w:sz w:val="28"/>
          <w:szCs w:val="28"/>
        </w:rPr>
      </w:pPr>
    </w:p>
    <w:p w:rsidR="000A37AC" w:rsidRPr="00036D71" w:rsidRDefault="000A37AC" w:rsidP="00E73131">
      <w:pPr>
        <w:jc w:val="center"/>
        <w:rPr>
          <w:rFonts w:cs="Calibri"/>
          <w:bCs/>
          <w:sz w:val="28"/>
          <w:szCs w:val="28"/>
        </w:rPr>
      </w:pPr>
      <w:r w:rsidRPr="00036D71">
        <w:rPr>
          <w:rFonts w:cs="Calibri"/>
          <w:bCs/>
          <w:sz w:val="28"/>
          <w:szCs w:val="28"/>
        </w:rPr>
        <w:t>Уважаемые коллеги!</w:t>
      </w:r>
    </w:p>
    <w:p w:rsidR="000A37AC" w:rsidRDefault="000A37AC" w:rsidP="00E73131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1-2июля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cs="Calibri"/>
            <w:b/>
            <w:bCs/>
            <w:sz w:val="28"/>
            <w:szCs w:val="28"/>
          </w:rPr>
          <w:t>2014 г</w:t>
        </w:r>
      </w:smartTag>
      <w:r>
        <w:rPr>
          <w:rFonts w:cs="Calibri"/>
          <w:b/>
          <w:bCs/>
          <w:sz w:val="28"/>
          <w:szCs w:val="28"/>
        </w:rPr>
        <w:t>.</w:t>
      </w:r>
      <w:r w:rsidRPr="00036D71">
        <w:rPr>
          <w:rFonts w:cs="Calibri"/>
          <w:bCs/>
          <w:sz w:val="28"/>
          <w:szCs w:val="28"/>
        </w:rPr>
        <w:t>в</w:t>
      </w:r>
      <w:r>
        <w:rPr>
          <w:rFonts w:cs="Calibri"/>
          <w:b/>
          <w:bCs/>
          <w:sz w:val="28"/>
          <w:szCs w:val="28"/>
        </w:rPr>
        <w:t xml:space="preserve"> г. Владивостоке</w:t>
      </w:r>
    </w:p>
    <w:p w:rsidR="000A37AC" w:rsidRPr="00036D71" w:rsidRDefault="000A37AC" w:rsidP="00E73131">
      <w:pPr>
        <w:jc w:val="center"/>
        <w:rPr>
          <w:rFonts w:cs="Calibri"/>
          <w:bCs/>
          <w:sz w:val="28"/>
          <w:szCs w:val="28"/>
        </w:rPr>
      </w:pPr>
      <w:r w:rsidRPr="00036D71">
        <w:rPr>
          <w:rFonts w:cs="Calibri"/>
          <w:bCs/>
          <w:sz w:val="28"/>
          <w:szCs w:val="28"/>
        </w:rPr>
        <w:t>состоится</w:t>
      </w:r>
      <w:r>
        <w:rPr>
          <w:rFonts w:cs="Calibri"/>
          <w:bCs/>
          <w:sz w:val="28"/>
          <w:szCs w:val="28"/>
        </w:rPr>
        <w:t xml:space="preserve"> 2-х дневный</w:t>
      </w:r>
      <w:r w:rsidRPr="00036D71">
        <w:rPr>
          <w:rFonts w:cs="Calibri"/>
          <w:bCs/>
          <w:sz w:val="28"/>
          <w:szCs w:val="28"/>
        </w:rPr>
        <w:t xml:space="preserve"> семинар</w:t>
      </w:r>
      <w:r>
        <w:rPr>
          <w:rFonts w:cs="Calibri"/>
          <w:bCs/>
          <w:sz w:val="28"/>
          <w:szCs w:val="28"/>
        </w:rPr>
        <w:t>-практикум</w:t>
      </w:r>
      <w:r w:rsidRPr="00036D71">
        <w:rPr>
          <w:rFonts w:cs="Calibri"/>
          <w:bCs/>
          <w:sz w:val="28"/>
          <w:szCs w:val="28"/>
        </w:rPr>
        <w:t>:</w:t>
      </w:r>
    </w:p>
    <w:p w:rsidR="000A37AC" w:rsidRPr="00CF4ACF" w:rsidRDefault="000A37AC" w:rsidP="00E73131">
      <w:pPr>
        <w:jc w:val="center"/>
        <w:rPr>
          <w:b/>
          <w:bCs/>
          <w:sz w:val="27"/>
          <w:szCs w:val="27"/>
        </w:rPr>
      </w:pPr>
      <w:r w:rsidRPr="006D73D3">
        <w:rPr>
          <w:b/>
          <w:bCs/>
          <w:sz w:val="27"/>
          <w:szCs w:val="27"/>
        </w:rPr>
        <w:t>«</w:t>
      </w:r>
      <w:r>
        <w:rPr>
          <w:b/>
          <w:bCs/>
          <w:sz w:val="27"/>
          <w:szCs w:val="27"/>
        </w:rPr>
        <w:t>ЭФФЕКТИВНЫЙ РУКОВОДИТЕЛЬ МЕДИЦИНСКОЙ КЛИНИКИ</w:t>
      </w:r>
      <w:r w:rsidRPr="00C641FD">
        <w:rPr>
          <w:b/>
          <w:bCs/>
          <w:sz w:val="27"/>
          <w:szCs w:val="27"/>
        </w:rPr>
        <w:t>»</w:t>
      </w:r>
    </w:p>
    <w:p w:rsidR="000A37AC" w:rsidRPr="00036D71" w:rsidRDefault="000A37AC" w:rsidP="00E73131">
      <w:pPr>
        <w:jc w:val="center"/>
        <w:rPr>
          <w:rFonts w:cs="Calibri"/>
          <w:b/>
          <w:bCs/>
          <w:sz w:val="32"/>
          <w:szCs w:val="32"/>
        </w:rPr>
      </w:pPr>
    </w:p>
    <w:tbl>
      <w:tblPr>
        <w:tblW w:w="10405" w:type="dxa"/>
        <w:jc w:val="center"/>
        <w:tblInd w:w="-24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2776"/>
        <w:gridCol w:w="7629"/>
      </w:tblGrid>
      <w:tr w:rsidR="000A37AC" w:rsidRPr="00BE3395" w:rsidTr="00355F37">
        <w:trPr>
          <w:trHeight w:val="312"/>
          <w:jc w:val="center"/>
        </w:trPr>
        <w:tc>
          <w:tcPr>
            <w:tcW w:w="2776" w:type="dxa"/>
            <w:shd w:val="pct20" w:color="000000" w:fill="FFFFFF"/>
          </w:tcPr>
          <w:p w:rsidR="000A37AC" w:rsidRPr="00BE3395" w:rsidRDefault="000A37AC" w:rsidP="00355F37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BE3395">
              <w:rPr>
                <w:rFonts w:cs="Calibri"/>
                <w:b/>
                <w:bCs/>
                <w:sz w:val="20"/>
                <w:szCs w:val="20"/>
              </w:rPr>
              <w:t>Организаторы:</w:t>
            </w:r>
          </w:p>
        </w:tc>
        <w:tc>
          <w:tcPr>
            <w:tcW w:w="7629" w:type="dxa"/>
            <w:shd w:val="pct20" w:color="000000" w:fill="FFFFFF"/>
          </w:tcPr>
          <w:p w:rsidR="000A37AC" w:rsidRPr="00BE3395" w:rsidRDefault="000A37AC" w:rsidP="00401FD7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BE3395">
              <w:rPr>
                <w:rFonts w:cs="Calibri"/>
                <w:b/>
                <w:bCs/>
                <w:sz w:val="20"/>
                <w:szCs w:val="20"/>
              </w:rPr>
              <w:t>Консалтингово</w:t>
            </w:r>
            <w:r w:rsidR="00401FD7">
              <w:rPr>
                <w:rFonts w:cs="Calibri"/>
                <w:b/>
                <w:bCs/>
                <w:sz w:val="20"/>
                <w:szCs w:val="20"/>
              </w:rPr>
              <w:t>е агентство IMCommunications и Бизнес-школа</w:t>
            </w:r>
            <w:r w:rsidRPr="00BE3395">
              <w:rPr>
                <w:rFonts w:cs="Calibri"/>
                <w:b/>
                <w:bCs/>
                <w:sz w:val="20"/>
                <w:szCs w:val="20"/>
              </w:rPr>
              <w:t xml:space="preserve"> ФЛАГМАН</w:t>
            </w:r>
          </w:p>
        </w:tc>
      </w:tr>
      <w:tr w:rsidR="000A37AC" w:rsidRPr="00BE3395" w:rsidTr="00355F37">
        <w:trPr>
          <w:trHeight w:val="324"/>
          <w:jc w:val="center"/>
        </w:trPr>
        <w:tc>
          <w:tcPr>
            <w:tcW w:w="2776" w:type="dxa"/>
            <w:shd w:val="pct5" w:color="000000" w:fill="FFFFFF"/>
          </w:tcPr>
          <w:p w:rsidR="000A37AC" w:rsidRPr="00BE3395" w:rsidRDefault="000A37AC" w:rsidP="00355F37">
            <w:pPr>
              <w:ind w:right="-249"/>
              <w:rPr>
                <w:rFonts w:cs="Calibri"/>
                <w:b/>
                <w:bCs/>
                <w:sz w:val="20"/>
                <w:szCs w:val="20"/>
              </w:rPr>
            </w:pPr>
            <w:r w:rsidRPr="00BE3395">
              <w:rPr>
                <w:rFonts w:cs="Calibri"/>
                <w:b/>
                <w:bCs/>
                <w:sz w:val="20"/>
                <w:szCs w:val="20"/>
              </w:rPr>
              <w:t>Партнеры:</w:t>
            </w:r>
          </w:p>
        </w:tc>
        <w:tc>
          <w:tcPr>
            <w:tcW w:w="7629" w:type="dxa"/>
            <w:shd w:val="pct5" w:color="000000" w:fill="FFFFFF"/>
          </w:tcPr>
          <w:p w:rsidR="000A37AC" w:rsidRPr="00BE3395" w:rsidRDefault="000A37AC" w:rsidP="00355F37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0A37AC" w:rsidRPr="00BE3395" w:rsidTr="00D063D6">
        <w:trPr>
          <w:trHeight w:val="2482"/>
          <w:jc w:val="center"/>
        </w:trPr>
        <w:tc>
          <w:tcPr>
            <w:tcW w:w="2776" w:type="dxa"/>
            <w:shd w:val="clear" w:color="auto" w:fill="A6A6A6"/>
          </w:tcPr>
          <w:p w:rsidR="000A37AC" w:rsidRPr="00BE3395" w:rsidRDefault="000A37AC" w:rsidP="00355F37">
            <w:pPr>
              <w:ind w:right="-249"/>
              <w:rPr>
                <w:rFonts w:cs="Calibri"/>
                <w:b/>
                <w:bCs/>
                <w:sz w:val="20"/>
                <w:szCs w:val="20"/>
              </w:rPr>
            </w:pPr>
            <w:r w:rsidRPr="00BE3395">
              <w:rPr>
                <w:rFonts w:cs="Calibri"/>
                <w:b/>
                <w:bCs/>
                <w:sz w:val="20"/>
                <w:szCs w:val="20"/>
              </w:rPr>
              <w:t>Курс проводит:</w:t>
            </w:r>
          </w:p>
          <w:p w:rsidR="000A37AC" w:rsidRPr="00BE3395" w:rsidRDefault="000A37AC" w:rsidP="00355F37">
            <w:pPr>
              <w:ind w:right="-249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</w:p>
          <w:p w:rsidR="000A37AC" w:rsidRPr="00BE3395" w:rsidRDefault="000D5936" w:rsidP="00355F37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42415" cy="1955800"/>
                  <wp:effectExtent l="19050" t="0" r="635" b="0"/>
                  <wp:docPr id="4" name="Рисунок 5" descr="im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im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95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  <w:shd w:val="clear" w:color="auto" w:fill="A6A6A6"/>
          </w:tcPr>
          <w:p w:rsidR="000A37AC" w:rsidRPr="00884A9A" w:rsidRDefault="000A37AC" w:rsidP="00355F37">
            <w:pPr>
              <w:pStyle w:val="6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884A9A">
              <w:rPr>
                <w:rFonts w:ascii="Times New Roman" w:hAnsi="Times New Roman"/>
                <w:sz w:val="18"/>
                <w:szCs w:val="18"/>
              </w:rPr>
              <w:t xml:space="preserve">КАЛЬДИН Константин Михайлович </w:t>
            </w:r>
          </w:p>
          <w:p w:rsidR="000A37AC" w:rsidRPr="00BE3395" w:rsidRDefault="000A37AC" w:rsidP="00355F3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E3395">
              <w:rPr>
                <w:rFonts w:ascii="Microsoft Sans Serif" w:hAnsi="Microsoft Sans Serif" w:cs="Microsoft Sans Serif"/>
                <w:sz w:val="18"/>
                <w:szCs w:val="18"/>
              </w:rPr>
              <w:t>Образование – МГУ им. Ломоносова</w:t>
            </w:r>
          </w:p>
          <w:p w:rsidR="000A37AC" w:rsidRPr="00BE3395" w:rsidRDefault="000A37AC" w:rsidP="00355F3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E3395">
              <w:rPr>
                <w:rFonts w:ascii="Microsoft Sans Serif" w:hAnsi="Microsoft Sans Serif" w:cs="Microsoft Sans Serif"/>
                <w:sz w:val="18"/>
                <w:szCs w:val="18"/>
              </w:rPr>
              <w:t>Профессиональный консультант по управлению (с 2000 года), специализации – эффективное управление медицинскими предприятиями, добровольное медицинское страхование (ДМС), разработка эффективных медицинских концепций.</w:t>
            </w:r>
          </w:p>
          <w:p w:rsidR="000A37AC" w:rsidRPr="00BE3395" w:rsidRDefault="000A37AC" w:rsidP="00355F3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E3395">
              <w:rPr>
                <w:rFonts w:ascii="Microsoft Sans Serif" w:hAnsi="Microsoft Sans Serif" w:cs="Microsoft Sans Serif"/>
                <w:sz w:val="18"/>
                <w:szCs w:val="18"/>
              </w:rPr>
              <w:t>Большой опыт проектной работы, разработано и внедрено большое количество эффективных бизнес решений, 8 лет реального управления медицинскими клиниками.</w:t>
            </w:r>
          </w:p>
          <w:p w:rsidR="000A37AC" w:rsidRPr="00BE3395" w:rsidRDefault="000A37AC" w:rsidP="00355F3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E3395">
              <w:rPr>
                <w:rFonts w:ascii="Microsoft Sans Serif" w:hAnsi="Microsoft Sans Serif" w:cs="Microsoft Sans Serif"/>
                <w:sz w:val="18"/>
                <w:szCs w:val="18"/>
              </w:rPr>
              <w:t xml:space="preserve">С 2000 по 2003 года работа консалтинговой компании </w:t>
            </w:r>
            <w:r w:rsidRPr="00BE3395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DMG</w:t>
            </w:r>
            <w:r w:rsidRPr="00BE339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(Москва). Разработка и внедрение модели управления эффективностью ЛПУ, в том числе с помощью </w:t>
            </w:r>
            <w:r w:rsidRPr="00BE3395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IT</w:t>
            </w:r>
            <w:r w:rsidRPr="00BE3395">
              <w:rPr>
                <w:rFonts w:ascii="Microsoft Sans Serif" w:hAnsi="Microsoft Sans Serif" w:cs="Microsoft Sans Serif"/>
                <w:sz w:val="18"/>
                <w:szCs w:val="18"/>
              </w:rPr>
              <w:t>-решений. Реализовал более 20 проектов по России.</w:t>
            </w:r>
          </w:p>
          <w:p w:rsidR="000A37AC" w:rsidRPr="00BE3395" w:rsidRDefault="000A37AC" w:rsidP="00355F3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E3395">
              <w:rPr>
                <w:rFonts w:ascii="Microsoft Sans Serif" w:hAnsi="Microsoft Sans Serif" w:cs="Microsoft Sans Serif"/>
                <w:sz w:val="18"/>
                <w:szCs w:val="18"/>
              </w:rPr>
              <w:t xml:space="preserve">С 2003-2009. – заместитель Генерального директора </w:t>
            </w:r>
            <w:r w:rsidRPr="00BE3395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GeorgeDentalGroup</w:t>
            </w:r>
            <w:r w:rsidRPr="00BE3395">
              <w:rPr>
                <w:rFonts w:ascii="Microsoft Sans Serif" w:hAnsi="Microsoft Sans Serif" w:cs="Microsoft Sans Serif"/>
                <w:sz w:val="18"/>
                <w:szCs w:val="18"/>
              </w:rPr>
              <w:t>. Руководство следующими внутренними проектами: реструктуризация и автоматизация бизнес процессов компании; выход компании на рынок ДМС; разработка системы привлечения и удержания клиентуры. Осуществление оперативного руководства.</w:t>
            </w:r>
          </w:p>
          <w:p w:rsidR="000A37AC" w:rsidRPr="00BE3395" w:rsidRDefault="000A37AC" w:rsidP="00355F3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E3395">
              <w:rPr>
                <w:rFonts w:ascii="Microsoft Sans Serif" w:hAnsi="Microsoft Sans Serif" w:cs="Microsoft Sans Serif"/>
                <w:sz w:val="18"/>
                <w:szCs w:val="18"/>
              </w:rPr>
              <w:t xml:space="preserve">С 2005-2009. – руководитель проекта «Медицинские центры </w:t>
            </w:r>
            <w:r w:rsidRPr="00BE3395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George</w:t>
            </w:r>
            <w:r w:rsidRPr="00BE339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в Приморском крае». Разработка концепции сети поликлиник, руководство проектами поликлиник в Уссурийске и Владивостоке.</w:t>
            </w:r>
          </w:p>
          <w:p w:rsidR="000A37AC" w:rsidRPr="00BE3395" w:rsidRDefault="000A37AC" w:rsidP="00355F3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E3395">
              <w:rPr>
                <w:rFonts w:ascii="Microsoft Sans Serif" w:hAnsi="Microsoft Sans Serif" w:cs="Microsoft Sans Serif"/>
                <w:sz w:val="18"/>
                <w:szCs w:val="18"/>
              </w:rPr>
              <w:t>2009-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E3395">
                <w:rPr>
                  <w:rFonts w:ascii="Microsoft Sans Serif" w:hAnsi="Microsoft Sans Serif" w:cs="Microsoft Sans Serif"/>
                  <w:sz w:val="18"/>
                  <w:szCs w:val="18"/>
                </w:rPr>
                <w:t>2011 г</w:t>
              </w:r>
            </w:smartTag>
            <w:r w:rsidRPr="00BE3395">
              <w:rPr>
                <w:rFonts w:ascii="Microsoft Sans Serif" w:hAnsi="Microsoft Sans Serif" w:cs="Microsoft Sans Serif"/>
                <w:sz w:val="18"/>
                <w:szCs w:val="18"/>
              </w:rPr>
              <w:t>. Работа в крупных сетевых медицинских проектах: «Медси» (Москва) и другие.</w:t>
            </w:r>
          </w:p>
          <w:p w:rsidR="000A37AC" w:rsidRPr="00BE3395" w:rsidRDefault="000A37AC" w:rsidP="00355F3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E3395">
              <w:rPr>
                <w:rFonts w:ascii="Microsoft Sans Serif" w:hAnsi="Microsoft Sans Serif" w:cs="Microsoft Sans Serif"/>
                <w:sz w:val="18"/>
                <w:szCs w:val="18"/>
              </w:rPr>
              <w:t xml:space="preserve">2010 – н.в. – Независимый директор группы медицинских компаний </w:t>
            </w:r>
            <w:r w:rsidRPr="00BE3395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George</w:t>
            </w:r>
            <w:r w:rsidRPr="00BE339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и </w:t>
            </w:r>
            <w:r w:rsidRPr="00BE3395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GeorgeDentalGroup</w:t>
            </w:r>
            <w:r w:rsidRPr="00BE339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(Приморский край).</w:t>
            </w:r>
          </w:p>
          <w:p w:rsidR="000A37AC" w:rsidRPr="00BE3395" w:rsidRDefault="000A37AC" w:rsidP="00355F37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E3395">
              <w:rPr>
                <w:rFonts w:ascii="Microsoft Sans Serif" w:hAnsi="Microsoft Sans Serif" w:cs="Microsoft Sans Serif"/>
                <w:sz w:val="18"/>
                <w:szCs w:val="18"/>
              </w:rPr>
              <w:t>В 2011 году основал собственную консалтинговую компанию ООО «КальдинКонсалтинг» (</w:t>
            </w:r>
            <w:hyperlink r:id="rId10" w:history="1">
              <w:r w:rsidRPr="00BE3395">
                <w:rPr>
                  <w:rFonts w:ascii="Microsoft Sans Serif" w:hAnsi="Microsoft Sans Serif" w:cs="Microsoft Sans Serif"/>
                  <w:color w:val="0000FF"/>
                  <w:sz w:val="18"/>
                  <w:szCs w:val="18"/>
                  <w:u w:val="single"/>
                  <w:lang w:val="en-US"/>
                </w:rPr>
                <w:t>www</w:t>
              </w:r>
              <w:r w:rsidRPr="00BE3395">
                <w:rPr>
                  <w:rFonts w:ascii="Microsoft Sans Serif" w:hAnsi="Microsoft Sans Serif" w:cs="Microsoft Sans Serif"/>
                  <w:color w:val="0000FF"/>
                  <w:sz w:val="18"/>
                  <w:szCs w:val="18"/>
                  <w:u w:val="single"/>
                </w:rPr>
                <w:t>.</w:t>
              </w:r>
              <w:r w:rsidRPr="00BE3395">
                <w:rPr>
                  <w:rFonts w:ascii="Microsoft Sans Serif" w:hAnsi="Microsoft Sans Serif" w:cs="Microsoft Sans Serif"/>
                  <w:color w:val="0000FF"/>
                  <w:sz w:val="18"/>
                  <w:szCs w:val="18"/>
                  <w:u w:val="single"/>
                  <w:lang w:val="en-US"/>
                </w:rPr>
                <w:t>kaldin</w:t>
              </w:r>
              <w:r w:rsidRPr="00BE3395">
                <w:rPr>
                  <w:rFonts w:ascii="Microsoft Sans Serif" w:hAnsi="Microsoft Sans Serif" w:cs="Microsoft Sans Serif"/>
                  <w:color w:val="0000FF"/>
                  <w:sz w:val="18"/>
                  <w:szCs w:val="18"/>
                  <w:u w:val="single"/>
                </w:rPr>
                <w:t>.</w:t>
              </w:r>
              <w:r w:rsidRPr="00BE3395">
                <w:rPr>
                  <w:rFonts w:ascii="Microsoft Sans Serif" w:hAnsi="Microsoft Sans Serif" w:cs="Microsoft Sans Serif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BE3395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  <w:p w:rsidR="000A37AC" w:rsidRPr="00BE3395" w:rsidRDefault="000A37AC" w:rsidP="00355F37">
            <w:pPr>
              <w:jc w:val="both"/>
              <w:rPr>
                <w:rFonts w:ascii="Microsoft Sans Serif" w:hAnsi="Microsoft Sans Serif" w:cs="Microsoft Sans Serif"/>
              </w:rPr>
            </w:pPr>
            <w:r w:rsidRPr="00BE3395"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С 2009 года – активная преподавательская деятельность. Является штатным лектором компаний ЦНТИ Прогресс, Медикал Консалтинг Групп, СтомПорт, медицинский МБА (в МИРЭА, Москва). Проводил семинары в городах Москва, Санкт-Петербург, Киев, Казань, Самара, Красноярск, Иркутск, Хабаровск, Владивосток.</w:t>
            </w:r>
          </w:p>
          <w:p w:rsidR="000A37AC" w:rsidRPr="00BE3395" w:rsidRDefault="000A37AC" w:rsidP="00355F37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0A37AC" w:rsidRPr="00036D71" w:rsidRDefault="000A37AC" w:rsidP="00E73131">
      <w:pPr>
        <w:jc w:val="center"/>
        <w:rPr>
          <w:rFonts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571"/>
      </w:tblGrid>
      <w:tr w:rsidR="000A37AC" w:rsidRPr="00BE3395" w:rsidTr="00355F37">
        <w:trPr>
          <w:trHeight w:val="257"/>
        </w:trPr>
        <w:tc>
          <w:tcPr>
            <w:tcW w:w="10219" w:type="dxa"/>
            <w:shd w:val="clear" w:color="auto" w:fill="BFBFBF"/>
          </w:tcPr>
          <w:p w:rsidR="000A37AC" w:rsidRPr="00036D71" w:rsidRDefault="000A37AC" w:rsidP="00355F37">
            <w:pPr>
              <w:pStyle w:val="arial"/>
              <w:ind w:right="-144"/>
              <w:jc w:val="left"/>
              <w:rPr>
                <w:rFonts w:cs="Calibri"/>
                <w:bCs w:val="0"/>
                <w:color w:val="auto"/>
                <w:sz w:val="20"/>
                <w:szCs w:val="20"/>
              </w:rPr>
            </w:pPr>
            <w:r>
              <w:rPr>
                <w:rFonts w:cs="Calibri"/>
                <w:bCs w:val="0"/>
                <w:color w:val="auto"/>
                <w:sz w:val="20"/>
                <w:szCs w:val="20"/>
              </w:rPr>
              <w:t>Время проведения</w:t>
            </w:r>
            <w:r w:rsidRPr="00036D71">
              <w:rPr>
                <w:rFonts w:cs="Calibri"/>
                <w:bCs w:val="0"/>
                <w:color w:val="auto"/>
                <w:sz w:val="20"/>
                <w:szCs w:val="20"/>
              </w:rPr>
              <w:t>:</w:t>
            </w:r>
          </w:p>
        </w:tc>
      </w:tr>
      <w:tr w:rsidR="000A37AC" w:rsidRPr="00BE3395" w:rsidTr="00355F37">
        <w:trPr>
          <w:trHeight w:val="257"/>
        </w:trPr>
        <w:tc>
          <w:tcPr>
            <w:tcW w:w="10219" w:type="dxa"/>
          </w:tcPr>
          <w:p w:rsidR="000A37AC" w:rsidRPr="00026B36" w:rsidRDefault="000A37AC" w:rsidP="00355F37">
            <w:pPr>
              <w:pStyle w:val="arial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bCs w:val="0"/>
                <w:color w:val="auto"/>
                <w:sz w:val="32"/>
                <w:szCs w:val="32"/>
              </w:rPr>
              <w:t>09.00-10</w:t>
            </w:r>
            <w:r w:rsidRPr="00026B36">
              <w:rPr>
                <w:rFonts w:ascii="Times New Roman" w:hAnsi="Times New Roman"/>
                <w:bCs w:val="0"/>
                <w:color w:val="auto"/>
                <w:sz w:val="32"/>
                <w:szCs w:val="32"/>
              </w:rPr>
              <w:t>.00 Регистрация участников</w:t>
            </w:r>
          </w:p>
        </w:tc>
      </w:tr>
      <w:tr w:rsidR="000A37AC" w:rsidRPr="00BE3395" w:rsidTr="00355F37">
        <w:trPr>
          <w:trHeight w:val="241"/>
        </w:trPr>
        <w:tc>
          <w:tcPr>
            <w:tcW w:w="10219" w:type="dxa"/>
          </w:tcPr>
          <w:p w:rsidR="000A37AC" w:rsidRPr="00026B36" w:rsidRDefault="000A37AC" w:rsidP="00740448">
            <w:pPr>
              <w:pStyle w:val="arial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bCs w:val="0"/>
                <w:color w:val="auto"/>
                <w:sz w:val="32"/>
                <w:szCs w:val="32"/>
              </w:rPr>
              <w:t>10</w:t>
            </w:r>
            <w:r w:rsidRPr="00026B36">
              <w:rPr>
                <w:rFonts w:ascii="Times New Roman" w:hAnsi="Times New Roman"/>
                <w:bCs w:val="0"/>
                <w:color w:val="auto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Cs w:val="0"/>
                <w:color w:val="auto"/>
                <w:sz w:val="32"/>
                <w:szCs w:val="32"/>
              </w:rPr>
              <w:t>00 – 19</w:t>
            </w:r>
            <w:r w:rsidRPr="00026B36">
              <w:rPr>
                <w:rFonts w:ascii="Times New Roman" w:hAnsi="Times New Roman"/>
                <w:bCs w:val="0"/>
                <w:color w:val="auto"/>
                <w:sz w:val="32"/>
                <w:szCs w:val="32"/>
              </w:rPr>
              <w:t>.00 Семинар</w:t>
            </w:r>
          </w:p>
        </w:tc>
      </w:tr>
    </w:tbl>
    <w:p w:rsidR="000A37AC" w:rsidRPr="002C51F8" w:rsidRDefault="000A37AC" w:rsidP="00E73131">
      <w:pPr>
        <w:rPr>
          <w:b/>
        </w:rPr>
      </w:pPr>
    </w:p>
    <w:p w:rsidR="000A37AC" w:rsidRPr="002C51F8" w:rsidRDefault="000A37AC" w:rsidP="00E73131">
      <w:pPr>
        <w:jc w:val="both"/>
        <w:rPr>
          <w:b/>
          <w:bCs/>
          <w:u w:val="single"/>
        </w:rPr>
      </w:pPr>
      <w:r w:rsidRPr="002C51F8">
        <w:rPr>
          <w:b/>
          <w:bCs/>
          <w:u w:val="single"/>
        </w:rPr>
        <w:t>На кого ориентирован семинар:</w:t>
      </w:r>
    </w:p>
    <w:p w:rsidR="000A37AC" w:rsidRPr="002C51F8" w:rsidRDefault="000A37AC" w:rsidP="00E73131">
      <w:pPr>
        <w:numPr>
          <w:ilvl w:val="0"/>
          <w:numId w:val="5"/>
        </w:numPr>
        <w:spacing w:after="0" w:line="240" w:lineRule="auto"/>
        <w:ind w:left="426"/>
        <w:jc w:val="both"/>
        <w:rPr>
          <w:bCs/>
        </w:rPr>
      </w:pPr>
      <w:r w:rsidRPr="002C51F8">
        <w:rPr>
          <w:b/>
          <w:bCs/>
        </w:rPr>
        <w:t>Директоров медицинских клиник</w:t>
      </w:r>
      <w:r w:rsidRPr="002C51F8">
        <w:rPr>
          <w:bCs/>
        </w:rPr>
        <w:t>. Цель – улучшить качество управления клиникой и приобрести новые знания и навыки;</w:t>
      </w:r>
    </w:p>
    <w:p w:rsidR="000A37AC" w:rsidRPr="002C51F8" w:rsidRDefault="000A37AC" w:rsidP="00E73131">
      <w:pPr>
        <w:numPr>
          <w:ilvl w:val="0"/>
          <w:numId w:val="5"/>
        </w:numPr>
        <w:spacing w:after="0" w:line="240" w:lineRule="auto"/>
        <w:ind w:left="426"/>
        <w:jc w:val="both"/>
        <w:rPr>
          <w:bCs/>
        </w:rPr>
      </w:pPr>
      <w:r w:rsidRPr="002C51F8">
        <w:rPr>
          <w:b/>
          <w:bCs/>
        </w:rPr>
        <w:t>Собственников клиник</w:t>
      </w:r>
      <w:r w:rsidRPr="002C51F8">
        <w:rPr>
          <w:bCs/>
        </w:rPr>
        <w:t>. Цель – понимание того, как добиться от управляющего максимальной эффективности.</w:t>
      </w:r>
    </w:p>
    <w:p w:rsidR="000A37AC" w:rsidRDefault="000A37AC" w:rsidP="00E73131">
      <w:pPr>
        <w:numPr>
          <w:ilvl w:val="0"/>
          <w:numId w:val="5"/>
        </w:numPr>
        <w:spacing w:after="0" w:line="240" w:lineRule="auto"/>
        <w:ind w:left="426"/>
        <w:jc w:val="both"/>
        <w:rPr>
          <w:bCs/>
        </w:rPr>
      </w:pPr>
      <w:r w:rsidRPr="002C51F8">
        <w:rPr>
          <w:b/>
          <w:bCs/>
        </w:rPr>
        <w:t>Инвесторов и врачей, планирующих открыть собственные клиники</w:t>
      </w:r>
      <w:r w:rsidRPr="002C51F8">
        <w:rPr>
          <w:bCs/>
        </w:rPr>
        <w:t>. Цель – приобрести технологии управления клиникой и понимать задачи, которые следует ставить управляющим.</w:t>
      </w:r>
    </w:p>
    <w:p w:rsidR="000A37AC" w:rsidRPr="002C51F8" w:rsidRDefault="000A37AC" w:rsidP="00D063D6">
      <w:pPr>
        <w:spacing w:after="0" w:line="240" w:lineRule="auto"/>
        <w:ind w:left="426"/>
        <w:jc w:val="both"/>
        <w:rPr>
          <w:bCs/>
        </w:rPr>
      </w:pPr>
    </w:p>
    <w:p w:rsidR="000A37AC" w:rsidRPr="0083420B" w:rsidRDefault="000A37AC" w:rsidP="00D063D6">
      <w:pPr>
        <w:widowControl w:val="0"/>
        <w:jc w:val="center"/>
        <w:rPr>
          <w:b/>
          <w:bCs/>
          <w:i/>
          <w:iCs/>
        </w:rPr>
      </w:pPr>
      <w:r w:rsidRPr="00D063D6">
        <w:rPr>
          <w:b/>
          <w:bCs/>
          <w:iCs/>
          <w:sz w:val="36"/>
          <w:szCs w:val="36"/>
        </w:rPr>
        <w:t>Программа</w:t>
      </w:r>
    </w:p>
    <w:p w:rsidR="000A37AC" w:rsidRPr="004F225F" w:rsidRDefault="000A37AC" w:rsidP="00E73131">
      <w:pPr>
        <w:jc w:val="both"/>
        <w:rPr>
          <w:b/>
          <w:u w:val="single"/>
        </w:rPr>
      </w:pPr>
      <w:r w:rsidRPr="004F225F">
        <w:rPr>
          <w:b/>
          <w:u w:val="single"/>
        </w:rPr>
        <w:t>Часть 1. Как определить потенциал клиники?</w:t>
      </w:r>
    </w:p>
    <w:p w:rsidR="000A37AC" w:rsidRPr="004F225F" w:rsidRDefault="000A37AC" w:rsidP="00E73131">
      <w:pPr>
        <w:numPr>
          <w:ilvl w:val="0"/>
          <w:numId w:val="1"/>
        </w:numPr>
        <w:spacing w:after="0" w:line="240" w:lineRule="auto"/>
        <w:ind w:hanging="720"/>
        <w:jc w:val="both"/>
      </w:pPr>
      <w:r w:rsidRPr="004F225F">
        <w:t>Роль концепции клиники и ее влияние на будущие доходы.</w:t>
      </w:r>
    </w:p>
    <w:p w:rsidR="000A37AC" w:rsidRPr="004F225F" w:rsidRDefault="000A37AC" w:rsidP="00E73131">
      <w:pPr>
        <w:numPr>
          <w:ilvl w:val="0"/>
          <w:numId w:val="1"/>
        </w:numPr>
        <w:spacing w:after="0" w:line="240" w:lineRule="auto"/>
        <w:ind w:hanging="720"/>
        <w:jc w:val="both"/>
      </w:pPr>
      <w:r w:rsidRPr="004F225F">
        <w:t>«Точки роста». Как правильно их искать?</w:t>
      </w:r>
    </w:p>
    <w:p w:rsidR="000A37AC" w:rsidRPr="004F225F" w:rsidRDefault="000A37AC" w:rsidP="00E73131">
      <w:pPr>
        <w:numPr>
          <w:ilvl w:val="0"/>
          <w:numId w:val="1"/>
        </w:numPr>
        <w:spacing w:after="0" w:line="240" w:lineRule="auto"/>
        <w:ind w:hanging="720"/>
        <w:jc w:val="both"/>
      </w:pPr>
      <w:r w:rsidRPr="004F225F">
        <w:t>Диагностика эффективности работы клиники. Оценка эффективности по трем критериям: привлечение пациентов, «удержание» пациентов, оценка финансового потенциала клиники.</w:t>
      </w:r>
    </w:p>
    <w:p w:rsidR="000A37AC" w:rsidRPr="004F225F" w:rsidRDefault="000A37AC" w:rsidP="00E73131">
      <w:pPr>
        <w:numPr>
          <w:ilvl w:val="0"/>
          <w:numId w:val="1"/>
        </w:numPr>
        <w:spacing w:after="0" w:line="240" w:lineRule="auto"/>
        <w:ind w:hanging="720"/>
        <w:jc w:val="both"/>
      </w:pPr>
      <w:r w:rsidRPr="004F225F">
        <w:t>Как правильно рассчитать финансовый план клиники.</w:t>
      </w:r>
    </w:p>
    <w:p w:rsidR="000A37AC" w:rsidRPr="004F225F" w:rsidRDefault="000A37AC" w:rsidP="00E73131">
      <w:pPr>
        <w:numPr>
          <w:ilvl w:val="0"/>
          <w:numId w:val="1"/>
        </w:numPr>
        <w:spacing w:after="0" w:line="240" w:lineRule="auto"/>
        <w:ind w:hanging="720"/>
        <w:jc w:val="both"/>
      </w:pPr>
      <w:r w:rsidRPr="004F225F">
        <w:t>Роль директора клиники в оптимизации финансовых показателей.</w:t>
      </w:r>
    </w:p>
    <w:p w:rsidR="000A37AC" w:rsidRPr="004F225F" w:rsidRDefault="000A37AC" w:rsidP="00E73131">
      <w:pPr>
        <w:jc w:val="both"/>
      </w:pPr>
    </w:p>
    <w:p w:rsidR="000A37AC" w:rsidRPr="004F225F" w:rsidRDefault="000A37AC" w:rsidP="00E73131">
      <w:pPr>
        <w:jc w:val="both"/>
        <w:rPr>
          <w:b/>
          <w:u w:val="single"/>
        </w:rPr>
      </w:pPr>
      <w:r w:rsidRPr="004F225F">
        <w:rPr>
          <w:b/>
          <w:u w:val="single"/>
        </w:rPr>
        <w:t>Часть 2. Маркетинг медицинской клиники</w:t>
      </w:r>
    </w:p>
    <w:p w:rsidR="000A37AC" w:rsidRPr="004F225F" w:rsidRDefault="000A37AC" w:rsidP="00E73131">
      <w:pPr>
        <w:numPr>
          <w:ilvl w:val="2"/>
          <w:numId w:val="1"/>
        </w:numPr>
        <w:tabs>
          <w:tab w:val="clear" w:pos="2340"/>
          <w:tab w:val="num" w:pos="709"/>
        </w:tabs>
        <w:spacing w:after="0" w:line="240" w:lineRule="auto"/>
        <w:ind w:left="709" w:hanging="709"/>
        <w:jc w:val="both"/>
      </w:pPr>
      <w:r w:rsidRPr="004F225F">
        <w:t>Главные особенности медицинского маркетинга.</w:t>
      </w:r>
    </w:p>
    <w:p w:rsidR="000A37AC" w:rsidRPr="004F225F" w:rsidRDefault="000A37AC" w:rsidP="00E73131">
      <w:pPr>
        <w:numPr>
          <w:ilvl w:val="2"/>
          <w:numId w:val="1"/>
        </w:numPr>
        <w:tabs>
          <w:tab w:val="clear" w:pos="2340"/>
          <w:tab w:val="num" w:pos="709"/>
        </w:tabs>
        <w:spacing w:after="0" w:line="240" w:lineRule="auto"/>
        <w:ind w:left="709" w:hanging="709"/>
        <w:jc w:val="both"/>
      </w:pPr>
      <w:r w:rsidRPr="004F225F">
        <w:t>На кого идет пациент: «на клинику» или «на врача»? Как минимизировать отток пациентов в случае увольнения доктора?</w:t>
      </w:r>
    </w:p>
    <w:p w:rsidR="000A37AC" w:rsidRPr="004F225F" w:rsidRDefault="000A37AC" w:rsidP="00E73131">
      <w:pPr>
        <w:numPr>
          <w:ilvl w:val="2"/>
          <w:numId w:val="1"/>
        </w:numPr>
        <w:tabs>
          <w:tab w:val="clear" w:pos="2340"/>
          <w:tab w:val="num" w:pos="709"/>
        </w:tabs>
        <w:spacing w:after="0" w:line="240" w:lineRule="auto"/>
        <w:ind w:left="709" w:hanging="709"/>
        <w:jc w:val="both"/>
      </w:pPr>
      <w:r w:rsidRPr="004F225F">
        <w:t>Структура и особенности спроса на медицинские услуги.</w:t>
      </w:r>
    </w:p>
    <w:p w:rsidR="000A37AC" w:rsidRPr="004F225F" w:rsidRDefault="000A37AC" w:rsidP="00E73131">
      <w:pPr>
        <w:numPr>
          <w:ilvl w:val="2"/>
          <w:numId w:val="1"/>
        </w:numPr>
        <w:tabs>
          <w:tab w:val="clear" w:pos="2340"/>
          <w:tab w:val="num" w:pos="709"/>
        </w:tabs>
        <w:spacing w:after="0" w:line="240" w:lineRule="auto"/>
        <w:ind w:left="709" w:hanging="709"/>
        <w:jc w:val="both"/>
      </w:pPr>
      <w:r w:rsidRPr="004F225F">
        <w:t>Ценообразование;</w:t>
      </w:r>
    </w:p>
    <w:p w:rsidR="000A37AC" w:rsidRPr="004F225F" w:rsidRDefault="000A37AC" w:rsidP="00E73131">
      <w:pPr>
        <w:numPr>
          <w:ilvl w:val="2"/>
          <w:numId w:val="1"/>
        </w:numPr>
        <w:tabs>
          <w:tab w:val="clear" w:pos="2340"/>
          <w:tab w:val="num" w:pos="709"/>
        </w:tabs>
        <w:spacing w:after="0" w:line="240" w:lineRule="auto"/>
        <w:ind w:left="709" w:hanging="709"/>
        <w:jc w:val="both"/>
      </w:pPr>
      <w:r w:rsidRPr="004F225F">
        <w:t>Оценка клиники относительно конкурентов;</w:t>
      </w:r>
    </w:p>
    <w:p w:rsidR="000A37AC" w:rsidRPr="004F225F" w:rsidRDefault="000A37AC" w:rsidP="00E73131">
      <w:pPr>
        <w:numPr>
          <w:ilvl w:val="2"/>
          <w:numId w:val="1"/>
        </w:numPr>
        <w:tabs>
          <w:tab w:val="clear" w:pos="2340"/>
          <w:tab w:val="num" w:pos="709"/>
        </w:tabs>
        <w:spacing w:after="0" w:line="240" w:lineRule="auto"/>
        <w:ind w:left="709" w:hanging="709"/>
        <w:jc w:val="both"/>
      </w:pPr>
      <w:r w:rsidRPr="004F225F">
        <w:t>Почему должны лечиться именно в вашей клинике?</w:t>
      </w:r>
    </w:p>
    <w:p w:rsidR="000A37AC" w:rsidRPr="004F225F" w:rsidRDefault="000A37AC" w:rsidP="00E73131">
      <w:pPr>
        <w:numPr>
          <w:ilvl w:val="2"/>
          <w:numId w:val="1"/>
        </w:numPr>
        <w:tabs>
          <w:tab w:val="clear" w:pos="2340"/>
          <w:tab w:val="num" w:pos="709"/>
        </w:tabs>
        <w:spacing w:after="0" w:line="240" w:lineRule="auto"/>
        <w:ind w:left="709" w:hanging="709"/>
        <w:jc w:val="both"/>
      </w:pPr>
      <w:r w:rsidRPr="004F225F">
        <w:t>Сервис в медицинской клинике – важное конкурентное преимущество. Критерии хорошего сервиса. Как должны работать сотрудники, чтобы пациенты были довольны сервисом? Роль врачей, администраторов и среднего медицинского персонала.</w:t>
      </w:r>
    </w:p>
    <w:p w:rsidR="000A37AC" w:rsidRPr="004F225F" w:rsidRDefault="000A37AC" w:rsidP="00E73131">
      <w:pPr>
        <w:numPr>
          <w:ilvl w:val="2"/>
          <w:numId w:val="1"/>
        </w:numPr>
        <w:tabs>
          <w:tab w:val="clear" w:pos="2340"/>
          <w:tab w:val="num" w:pos="709"/>
        </w:tabs>
        <w:spacing w:after="0" w:line="240" w:lineRule="auto"/>
        <w:ind w:left="709" w:hanging="709"/>
        <w:jc w:val="both"/>
      </w:pPr>
      <w:r w:rsidRPr="004F225F">
        <w:t>Как на самом деле работает реклама медицинских услуг? Что можно получить в результате больших вложений в рекламу? Как эффективно рекламировать клинику при минимальном бюджете?</w:t>
      </w:r>
    </w:p>
    <w:p w:rsidR="000A37AC" w:rsidRPr="004F225F" w:rsidRDefault="000A37AC" w:rsidP="00E73131">
      <w:pPr>
        <w:numPr>
          <w:ilvl w:val="2"/>
          <w:numId w:val="1"/>
        </w:numPr>
        <w:tabs>
          <w:tab w:val="clear" w:pos="2340"/>
          <w:tab w:val="num" w:pos="709"/>
        </w:tabs>
        <w:spacing w:after="0" w:line="240" w:lineRule="auto"/>
        <w:ind w:left="709" w:hanging="709"/>
        <w:jc w:val="both"/>
      </w:pPr>
      <w:r w:rsidRPr="004F225F">
        <w:lastRenderedPageBreak/>
        <w:t>Роль скидок на медицинские услуги.</w:t>
      </w:r>
    </w:p>
    <w:p w:rsidR="000A37AC" w:rsidRPr="004F225F" w:rsidRDefault="000A37AC" w:rsidP="00E73131">
      <w:pPr>
        <w:numPr>
          <w:ilvl w:val="2"/>
          <w:numId w:val="1"/>
        </w:numPr>
        <w:tabs>
          <w:tab w:val="clear" w:pos="2340"/>
          <w:tab w:val="num" w:pos="709"/>
        </w:tabs>
        <w:spacing w:after="0" w:line="240" w:lineRule="auto"/>
        <w:ind w:left="709" w:hanging="709"/>
        <w:jc w:val="both"/>
      </w:pPr>
      <w:r w:rsidRPr="004F225F">
        <w:t>Эффективны ли специальные акции?</w:t>
      </w:r>
    </w:p>
    <w:p w:rsidR="000A37AC" w:rsidRPr="004F225F" w:rsidRDefault="000A37AC" w:rsidP="00E73131">
      <w:pPr>
        <w:numPr>
          <w:ilvl w:val="2"/>
          <w:numId w:val="1"/>
        </w:numPr>
        <w:tabs>
          <w:tab w:val="clear" w:pos="2340"/>
          <w:tab w:val="num" w:pos="709"/>
        </w:tabs>
        <w:spacing w:after="0" w:line="240" w:lineRule="auto"/>
        <w:ind w:left="709" w:hanging="709"/>
        <w:jc w:val="both"/>
      </w:pPr>
      <w:r w:rsidRPr="004F225F">
        <w:t>Как минусы превратить в плюсы? Проблемные пациенты, информированное согласие, врачебные ошибки.</w:t>
      </w:r>
    </w:p>
    <w:p w:rsidR="000A37AC" w:rsidRPr="004F225F" w:rsidRDefault="000A37AC" w:rsidP="00E73131">
      <w:pPr>
        <w:numPr>
          <w:ilvl w:val="2"/>
          <w:numId w:val="1"/>
        </w:numPr>
        <w:tabs>
          <w:tab w:val="clear" w:pos="2340"/>
          <w:tab w:val="num" w:pos="709"/>
        </w:tabs>
        <w:spacing w:after="0" w:line="240" w:lineRule="auto"/>
        <w:ind w:left="709" w:hanging="709"/>
        <w:jc w:val="both"/>
      </w:pPr>
      <w:r w:rsidRPr="004F225F">
        <w:t>Коммуникации с внешней средой.</w:t>
      </w:r>
    </w:p>
    <w:p w:rsidR="000A37AC" w:rsidRPr="004F225F" w:rsidRDefault="000A37AC" w:rsidP="00E73131">
      <w:pPr>
        <w:numPr>
          <w:ilvl w:val="2"/>
          <w:numId w:val="1"/>
        </w:numPr>
        <w:tabs>
          <w:tab w:val="clear" w:pos="2340"/>
          <w:tab w:val="num" w:pos="709"/>
        </w:tabs>
        <w:spacing w:after="0" w:line="240" w:lineRule="auto"/>
        <w:ind w:left="709" w:hanging="709"/>
        <w:jc w:val="both"/>
      </w:pPr>
      <w:r w:rsidRPr="004F225F">
        <w:t>Как эффективно управлять «сарафанным радио».</w:t>
      </w:r>
    </w:p>
    <w:p w:rsidR="000A37AC" w:rsidRPr="004F225F" w:rsidRDefault="000A37AC" w:rsidP="00E73131">
      <w:pPr>
        <w:numPr>
          <w:ilvl w:val="2"/>
          <w:numId w:val="1"/>
        </w:numPr>
        <w:tabs>
          <w:tab w:val="clear" w:pos="2340"/>
          <w:tab w:val="num" w:pos="709"/>
        </w:tabs>
        <w:spacing w:after="0" w:line="240" w:lineRule="auto"/>
        <w:ind w:left="709" w:hanging="709"/>
        <w:jc w:val="both"/>
      </w:pPr>
      <w:r w:rsidRPr="004F225F">
        <w:t>Роль директора клиники в маркетинге.</w:t>
      </w:r>
    </w:p>
    <w:p w:rsidR="000A37AC" w:rsidRPr="004F225F" w:rsidRDefault="000A37AC" w:rsidP="00E73131">
      <w:pPr>
        <w:jc w:val="both"/>
      </w:pPr>
    </w:p>
    <w:p w:rsidR="000A37AC" w:rsidRPr="004F225F" w:rsidRDefault="000A37AC" w:rsidP="00E73131">
      <w:pPr>
        <w:jc w:val="both"/>
        <w:rPr>
          <w:b/>
          <w:u w:val="single"/>
        </w:rPr>
      </w:pPr>
      <w:r w:rsidRPr="004F225F">
        <w:rPr>
          <w:b/>
          <w:u w:val="single"/>
        </w:rPr>
        <w:t>Часть 3. Продажи медицинских услуг</w:t>
      </w:r>
    </w:p>
    <w:p w:rsidR="000A37AC" w:rsidRPr="004F225F" w:rsidRDefault="000A37AC" w:rsidP="00E73131">
      <w:pPr>
        <w:numPr>
          <w:ilvl w:val="0"/>
          <w:numId w:val="2"/>
        </w:numPr>
        <w:spacing w:after="0" w:line="240" w:lineRule="auto"/>
        <w:ind w:hanging="720"/>
        <w:jc w:val="both"/>
        <w:rPr>
          <w:b/>
        </w:rPr>
      </w:pPr>
      <w:r w:rsidRPr="004F225F">
        <w:rPr>
          <w:b/>
        </w:rPr>
        <w:t>Продажи медицинских услуг наличным пациентам;</w:t>
      </w:r>
    </w:p>
    <w:p w:rsidR="000A37AC" w:rsidRPr="004F225F" w:rsidRDefault="000A37AC" w:rsidP="00E73131">
      <w:pPr>
        <w:numPr>
          <w:ilvl w:val="1"/>
          <w:numId w:val="2"/>
        </w:numPr>
        <w:spacing w:after="0" w:line="240" w:lineRule="auto"/>
        <w:ind w:left="709" w:hanging="709"/>
        <w:jc w:val="both"/>
      </w:pPr>
      <w:r w:rsidRPr="004F225F">
        <w:t>Что предпочтительнее – продажи «разовых» услуг или комбинированных программ;</w:t>
      </w:r>
    </w:p>
    <w:p w:rsidR="000A37AC" w:rsidRPr="004F225F" w:rsidRDefault="000A37AC" w:rsidP="00E73131">
      <w:pPr>
        <w:numPr>
          <w:ilvl w:val="1"/>
          <w:numId w:val="2"/>
        </w:numPr>
        <w:spacing w:after="0" w:line="240" w:lineRule="auto"/>
        <w:ind w:left="709" w:hanging="709"/>
        <w:jc w:val="both"/>
      </w:pPr>
      <w:r w:rsidRPr="004F225F">
        <w:t>Как продавать «разовые» услуги;</w:t>
      </w:r>
    </w:p>
    <w:p w:rsidR="000A37AC" w:rsidRPr="004F225F" w:rsidRDefault="000A37AC" w:rsidP="00E73131">
      <w:pPr>
        <w:numPr>
          <w:ilvl w:val="1"/>
          <w:numId w:val="2"/>
        </w:numPr>
        <w:spacing w:after="0" w:line="240" w:lineRule="auto"/>
        <w:ind w:left="709" w:hanging="709"/>
        <w:jc w:val="both"/>
      </w:pPr>
      <w:r w:rsidRPr="004F225F">
        <w:t>Как продавать и где продавать комбинированные программы;</w:t>
      </w:r>
    </w:p>
    <w:p w:rsidR="000A37AC" w:rsidRPr="004F225F" w:rsidRDefault="000A37AC" w:rsidP="00E73131">
      <w:pPr>
        <w:numPr>
          <w:ilvl w:val="1"/>
          <w:numId w:val="2"/>
        </w:numPr>
        <w:spacing w:after="0" w:line="240" w:lineRule="auto"/>
        <w:ind w:left="709" w:hanging="709"/>
        <w:jc w:val="both"/>
      </w:pPr>
      <w:r w:rsidRPr="004F225F">
        <w:t>Роль ЛПУ-партнеров;</w:t>
      </w:r>
    </w:p>
    <w:p w:rsidR="000A37AC" w:rsidRPr="004F225F" w:rsidRDefault="000A37AC" w:rsidP="00E73131">
      <w:pPr>
        <w:numPr>
          <w:ilvl w:val="1"/>
          <w:numId w:val="2"/>
        </w:numPr>
        <w:spacing w:after="0" w:line="240" w:lineRule="auto"/>
        <w:ind w:left="709" w:hanging="709"/>
        <w:jc w:val="both"/>
      </w:pPr>
      <w:r w:rsidRPr="004F225F">
        <w:t>Как взять под контроль «сарафанное радио»;</w:t>
      </w:r>
    </w:p>
    <w:p w:rsidR="000A37AC" w:rsidRPr="004F225F" w:rsidRDefault="000A37AC" w:rsidP="00E73131">
      <w:pPr>
        <w:numPr>
          <w:ilvl w:val="1"/>
          <w:numId w:val="2"/>
        </w:numPr>
        <w:spacing w:after="0" w:line="240" w:lineRule="auto"/>
        <w:ind w:left="709" w:hanging="709"/>
        <w:jc w:val="both"/>
      </w:pPr>
      <w:r w:rsidRPr="004F225F">
        <w:t>Яркие примеры успешных продаж</w:t>
      </w:r>
    </w:p>
    <w:p w:rsidR="000A37AC" w:rsidRPr="004F225F" w:rsidRDefault="000A37AC" w:rsidP="00E73131">
      <w:pPr>
        <w:numPr>
          <w:ilvl w:val="0"/>
          <w:numId w:val="2"/>
        </w:numPr>
        <w:spacing w:after="0" w:line="240" w:lineRule="auto"/>
        <w:ind w:hanging="720"/>
        <w:jc w:val="both"/>
        <w:rPr>
          <w:b/>
        </w:rPr>
      </w:pPr>
      <w:r w:rsidRPr="004F225F">
        <w:rPr>
          <w:b/>
        </w:rPr>
        <w:t>Продажа медицинских услуг страховым компаниям</w:t>
      </w:r>
    </w:p>
    <w:p w:rsidR="000A37AC" w:rsidRPr="004F225F" w:rsidRDefault="000A37AC" w:rsidP="00E73131">
      <w:pPr>
        <w:numPr>
          <w:ilvl w:val="1"/>
          <w:numId w:val="2"/>
        </w:numPr>
        <w:spacing w:after="0" w:line="240" w:lineRule="auto"/>
        <w:ind w:left="709"/>
        <w:jc w:val="both"/>
      </w:pPr>
      <w:r w:rsidRPr="004F225F">
        <w:t>ДМС – в чем его суть?</w:t>
      </w:r>
    </w:p>
    <w:p w:rsidR="000A37AC" w:rsidRPr="004F225F" w:rsidRDefault="000A37AC" w:rsidP="00E73131">
      <w:pPr>
        <w:numPr>
          <w:ilvl w:val="1"/>
          <w:numId w:val="2"/>
        </w:numPr>
        <w:spacing w:after="0" w:line="240" w:lineRule="auto"/>
        <w:ind w:left="709"/>
        <w:jc w:val="both"/>
      </w:pPr>
      <w:r w:rsidRPr="004F225F">
        <w:t>Как добиться того, чтобы страховые компании продавали именно Вашу клинику?</w:t>
      </w:r>
    </w:p>
    <w:p w:rsidR="000A37AC" w:rsidRPr="004F225F" w:rsidRDefault="000A37AC" w:rsidP="00E73131">
      <w:pPr>
        <w:numPr>
          <w:ilvl w:val="1"/>
          <w:numId w:val="2"/>
        </w:numPr>
        <w:spacing w:after="0" w:line="240" w:lineRule="auto"/>
        <w:ind w:left="709"/>
        <w:jc w:val="both"/>
      </w:pPr>
      <w:r w:rsidRPr="004F225F">
        <w:t>Как конкурировать с известными клиниками на рынке ДМС;</w:t>
      </w:r>
    </w:p>
    <w:p w:rsidR="000A37AC" w:rsidRPr="004F225F" w:rsidRDefault="000A37AC" w:rsidP="00E73131">
      <w:pPr>
        <w:numPr>
          <w:ilvl w:val="1"/>
          <w:numId w:val="2"/>
        </w:numPr>
        <w:spacing w:after="0" w:line="240" w:lineRule="auto"/>
        <w:ind w:left="709"/>
        <w:jc w:val="both"/>
      </w:pPr>
      <w:r w:rsidRPr="004F225F">
        <w:t>Как ЛПУ портят отношения со страховой компанией?</w:t>
      </w:r>
    </w:p>
    <w:p w:rsidR="000A37AC" w:rsidRPr="004F225F" w:rsidRDefault="000A37AC" w:rsidP="00E73131">
      <w:pPr>
        <w:numPr>
          <w:ilvl w:val="1"/>
          <w:numId w:val="2"/>
        </w:numPr>
        <w:spacing w:after="0" w:line="240" w:lineRule="auto"/>
        <w:ind w:left="709"/>
        <w:jc w:val="both"/>
      </w:pPr>
      <w:r w:rsidRPr="004F225F">
        <w:t>Стоит ли снижать цены на услуги?</w:t>
      </w:r>
    </w:p>
    <w:p w:rsidR="000A37AC" w:rsidRPr="004F225F" w:rsidRDefault="000A37AC" w:rsidP="00E73131">
      <w:pPr>
        <w:numPr>
          <w:ilvl w:val="1"/>
          <w:numId w:val="2"/>
        </w:numPr>
        <w:spacing w:after="0" w:line="240" w:lineRule="auto"/>
        <w:ind w:left="709"/>
        <w:jc w:val="both"/>
      </w:pPr>
      <w:r w:rsidRPr="004F225F">
        <w:t>Эффективны ли «откаты» страховым компаниям?</w:t>
      </w:r>
    </w:p>
    <w:p w:rsidR="000A37AC" w:rsidRPr="004F225F" w:rsidRDefault="000A37AC" w:rsidP="00E73131">
      <w:pPr>
        <w:numPr>
          <w:ilvl w:val="1"/>
          <w:numId w:val="2"/>
        </w:numPr>
        <w:spacing w:after="0" w:line="240" w:lineRule="auto"/>
        <w:ind w:left="709"/>
        <w:jc w:val="both"/>
      </w:pPr>
      <w:r w:rsidRPr="004F225F">
        <w:t>Как эффективно работать по фактовым и авансовым программам? Оценка рисков.</w:t>
      </w:r>
    </w:p>
    <w:p w:rsidR="000A37AC" w:rsidRPr="004F225F" w:rsidRDefault="000A37AC" w:rsidP="00E73131">
      <w:pPr>
        <w:numPr>
          <w:ilvl w:val="1"/>
          <w:numId w:val="2"/>
        </w:numPr>
        <w:spacing w:after="0" w:line="240" w:lineRule="auto"/>
        <w:ind w:left="709"/>
        <w:jc w:val="both"/>
      </w:pPr>
      <w:r w:rsidRPr="004F225F">
        <w:t>Немного о ДМС для физических лиц и роли страховых компаний.</w:t>
      </w:r>
    </w:p>
    <w:p w:rsidR="000A37AC" w:rsidRPr="004F225F" w:rsidRDefault="000A37AC" w:rsidP="00E73131">
      <w:pPr>
        <w:numPr>
          <w:ilvl w:val="0"/>
          <w:numId w:val="2"/>
        </w:numPr>
        <w:spacing w:after="0" w:line="240" w:lineRule="auto"/>
        <w:ind w:hanging="720"/>
        <w:jc w:val="both"/>
        <w:rPr>
          <w:b/>
        </w:rPr>
      </w:pPr>
      <w:r w:rsidRPr="004F225F">
        <w:rPr>
          <w:b/>
        </w:rPr>
        <w:t>Продажи медицинских услуг корпоративному клиенту</w:t>
      </w:r>
    </w:p>
    <w:p w:rsidR="000A37AC" w:rsidRPr="004F225F" w:rsidRDefault="000A37AC" w:rsidP="00E73131">
      <w:pPr>
        <w:numPr>
          <w:ilvl w:val="1"/>
          <w:numId w:val="2"/>
        </w:numPr>
        <w:spacing w:after="0" w:line="240" w:lineRule="auto"/>
        <w:ind w:left="709"/>
        <w:jc w:val="both"/>
      </w:pPr>
      <w:r w:rsidRPr="004F225F">
        <w:t>В чем плюсы и минусы страховых компаний для корпоративного клиента? Как их эффективно использовать?</w:t>
      </w:r>
    </w:p>
    <w:p w:rsidR="000A37AC" w:rsidRPr="004F225F" w:rsidRDefault="000A37AC" w:rsidP="00E73131">
      <w:pPr>
        <w:numPr>
          <w:ilvl w:val="1"/>
          <w:numId w:val="2"/>
        </w:numPr>
        <w:spacing w:after="0" w:line="240" w:lineRule="auto"/>
        <w:ind w:left="709"/>
        <w:jc w:val="both"/>
      </w:pPr>
      <w:r w:rsidRPr="004F225F">
        <w:t>Как одновременно сотрудничать и конкурировать со страховыми компаниями в борьбе за корпоративного клиента?</w:t>
      </w:r>
    </w:p>
    <w:p w:rsidR="000A37AC" w:rsidRPr="004F225F" w:rsidRDefault="000A37AC" w:rsidP="00E73131">
      <w:pPr>
        <w:numPr>
          <w:ilvl w:val="1"/>
          <w:numId w:val="2"/>
        </w:numPr>
        <w:spacing w:after="0" w:line="240" w:lineRule="auto"/>
        <w:ind w:left="709"/>
        <w:jc w:val="both"/>
      </w:pPr>
      <w:r w:rsidRPr="004F225F">
        <w:t>Как продавать узкоспециализированные ЛПУ? Например, стоматологии.</w:t>
      </w:r>
    </w:p>
    <w:p w:rsidR="000A37AC" w:rsidRPr="004F225F" w:rsidRDefault="000A37AC" w:rsidP="00E73131">
      <w:pPr>
        <w:numPr>
          <w:ilvl w:val="1"/>
          <w:numId w:val="2"/>
        </w:numPr>
        <w:spacing w:after="0" w:line="240" w:lineRule="auto"/>
        <w:ind w:left="709"/>
        <w:jc w:val="both"/>
      </w:pPr>
      <w:r w:rsidRPr="004F225F">
        <w:t>Риски прямых договоров;</w:t>
      </w:r>
    </w:p>
    <w:p w:rsidR="000A37AC" w:rsidRPr="004F225F" w:rsidRDefault="000A37AC" w:rsidP="00E73131">
      <w:pPr>
        <w:numPr>
          <w:ilvl w:val="1"/>
          <w:numId w:val="2"/>
        </w:numPr>
        <w:spacing w:after="0" w:line="240" w:lineRule="auto"/>
        <w:ind w:left="709"/>
        <w:jc w:val="both"/>
      </w:pPr>
      <w:r w:rsidRPr="004F225F">
        <w:t>Интересные примеры продаж на ДМС и корпоративном рынке.</w:t>
      </w:r>
    </w:p>
    <w:p w:rsidR="000A37AC" w:rsidRPr="004F225F" w:rsidRDefault="000A37AC" w:rsidP="00E73131">
      <w:pPr>
        <w:numPr>
          <w:ilvl w:val="0"/>
          <w:numId w:val="2"/>
        </w:numPr>
        <w:spacing w:after="0" w:line="240" w:lineRule="auto"/>
        <w:ind w:hanging="720"/>
        <w:jc w:val="both"/>
        <w:rPr>
          <w:b/>
        </w:rPr>
      </w:pPr>
      <w:r w:rsidRPr="004F225F">
        <w:rPr>
          <w:b/>
        </w:rPr>
        <w:t>Роль директора клиники в продажах услуг.</w:t>
      </w:r>
    </w:p>
    <w:p w:rsidR="000A37AC" w:rsidRPr="004F225F" w:rsidRDefault="000A37AC" w:rsidP="00E73131">
      <w:pPr>
        <w:ind w:left="709"/>
        <w:jc w:val="both"/>
      </w:pPr>
    </w:p>
    <w:p w:rsidR="000A37AC" w:rsidRPr="004F225F" w:rsidRDefault="000A37AC" w:rsidP="00E73131">
      <w:pPr>
        <w:jc w:val="both"/>
        <w:rPr>
          <w:b/>
          <w:u w:val="single"/>
        </w:rPr>
      </w:pPr>
      <w:r w:rsidRPr="004F225F">
        <w:rPr>
          <w:b/>
          <w:u w:val="single"/>
        </w:rPr>
        <w:t>Часть 4. Управление внутренней эффективностью</w:t>
      </w:r>
    </w:p>
    <w:p w:rsidR="000A37AC" w:rsidRPr="004F225F" w:rsidRDefault="000A37AC" w:rsidP="00E73131">
      <w:pPr>
        <w:numPr>
          <w:ilvl w:val="0"/>
          <w:numId w:val="3"/>
        </w:numPr>
        <w:spacing w:after="0" w:line="240" w:lineRule="auto"/>
        <w:ind w:hanging="720"/>
        <w:jc w:val="both"/>
      </w:pPr>
      <w:r w:rsidRPr="004F225F">
        <w:t>«Лечим людей или занимаемся бизнесом?» Нужно ли связывать эти 2 понятия?</w:t>
      </w:r>
    </w:p>
    <w:p w:rsidR="000A37AC" w:rsidRPr="004F225F" w:rsidRDefault="000A37AC" w:rsidP="00E73131">
      <w:pPr>
        <w:numPr>
          <w:ilvl w:val="0"/>
          <w:numId w:val="3"/>
        </w:numPr>
        <w:spacing w:after="0" w:line="240" w:lineRule="auto"/>
        <w:ind w:hanging="720"/>
        <w:jc w:val="both"/>
      </w:pPr>
      <w:r w:rsidRPr="004F225F">
        <w:t>Как достичь максимальной эффективности работы врачей?</w:t>
      </w:r>
    </w:p>
    <w:p w:rsidR="000A37AC" w:rsidRPr="004F225F" w:rsidRDefault="000A37AC" w:rsidP="00E73131">
      <w:pPr>
        <w:numPr>
          <w:ilvl w:val="0"/>
          <w:numId w:val="3"/>
        </w:numPr>
        <w:spacing w:after="0" w:line="240" w:lineRule="auto"/>
        <w:ind w:hanging="720"/>
        <w:jc w:val="both"/>
      </w:pPr>
      <w:r w:rsidRPr="004F225F">
        <w:t>Как достичь максимальной эффективности работы администраторов?</w:t>
      </w:r>
    </w:p>
    <w:p w:rsidR="000A37AC" w:rsidRPr="004F225F" w:rsidRDefault="000A37AC" w:rsidP="00E73131">
      <w:pPr>
        <w:numPr>
          <w:ilvl w:val="0"/>
          <w:numId w:val="3"/>
        </w:numPr>
        <w:spacing w:after="0" w:line="240" w:lineRule="auto"/>
        <w:ind w:hanging="720"/>
        <w:jc w:val="both"/>
      </w:pPr>
      <w:r w:rsidRPr="004F225F">
        <w:t>Эффективная мотивация Главного врача и управляющего клиникой.</w:t>
      </w:r>
    </w:p>
    <w:p w:rsidR="000A37AC" w:rsidRPr="004F225F" w:rsidRDefault="000A37AC" w:rsidP="00E73131">
      <w:pPr>
        <w:numPr>
          <w:ilvl w:val="0"/>
          <w:numId w:val="3"/>
        </w:numPr>
        <w:spacing w:after="0" w:line="240" w:lineRule="auto"/>
        <w:ind w:hanging="720"/>
        <w:jc w:val="both"/>
      </w:pPr>
      <w:r w:rsidRPr="004F225F">
        <w:t>Мотивация сотрудников, материальное и нематериальное стимулирование. Нужно ли «привязывать» средний и младший персонал к выручке клиники?</w:t>
      </w:r>
    </w:p>
    <w:p w:rsidR="000A37AC" w:rsidRPr="004F225F" w:rsidRDefault="000A37AC" w:rsidP="00E73131">
      <w:pPr>
        <w:numPr>
          <w:ilvl w:val="0"/>
          <w:numId w:val="3"/>
        </w:numPr>
        <w:spacing w:after="0" w:line="240" w:lineRule="auto"/>
        <w:ind w:hanging="720"/>
        <w:jc w:val="both"/>
      </w:pPr>
      <w:r w:rsidRPr="004F225F">
        <w:t>Бюджетирование клиники: планирование потока денежных средств на год, управление платежеспособностью клиники, практические рекомендации, как начать планировать финансовые потоки прямо сейчас.</w:t>
      </w:r>
    </w:p>
    <w:p w:rsidR="000A37AC" w:rsidRPr="004F225F" w:rsidRDefault="000A37AC" w:rsidP="00E73131">
      <w:pPr>
        <w:numPr>
          <w:ilvl w:val="0"/>
          <w:numId w:val="3"/>
        </w:numPr>
        <w:spacing w:after="0" w:line="240" w:lineRule="auto"/>
        <w:ind w:hanging="720"/>
        <w:jc w:val="both"/>
      </w:pPr>
      <w:r w:rsidRPr="004F225F">
        <w:t>Управление издержками.</w:t>
      </w:r>
    </w:p>
    <w:p w:rsidR="000A37AC" w:rsidRPr="004F225F" w:rsidRDefault="000A37AC" w:rsidP="00E73131">
      <w:pPr>
        <w:numPr>
          <w:ilvl w:val="0"/>
          <w:numId w:val="3"/>
        </w:numPr>
        <w:spacing w:after="0" w:line="240" w:lineRule="auto"/>
        <w:ind w:hanging="720"/>
        <w:jc w:val="both"/>
      </w:pPr>
      <w:r w:rsidRPr="004F225F">
        <w:t>Роль директора клиники в процессе управления внутренней эффективностью.</w:t>
      </w:r>
    </w:p>
    <w:p w:rsidR="000A37AC" w:rsidRPr="004F225F" w:rsidRDefault="000A37AC" w:rsidP="00E73131">
      <w:pPr>
        <w:jc w:val="both"/>
      </w:pPr>
    </w:p>
    <w:p w:rsidR="000A37AC" w:rsidRPr="004F225F" w:rsidRDefault="000A37AC" w:rsidP="00E73131">
      <w:pPr>
        <w:jc w:val="both"/>
        <w:rPr>
          <w:b/>
          <w:u w:val="single"/>
        </w:rPr>
      </w:pPr>
      <w:r w:rsidRPr="004F225F">
        <w:rPr>
          <w:b/>
          <w:u w:val="single"/>
        </w:rPr>
        <w:t>Часть 5. Заключительная.</w:t>
      </w:r>
    </w:p>
    <w:p w:rsidR="000A37AC" w:rsidRPr="004F225F" w:rsidRDefault="000A37AC" w:rsidP="00E73131">
      <w:pPr>
        <w:numPr>
          <w:ilvl w:val="0"/>
          <w:numId w:val="4"/>
        </w:numPr>
        <w:spacing w:after="0" w:line="240" w:lineRule="auto"/>
        <w:ind w:left="709" w:hanging="709"/>
        <w:jc w:val="both"/>
      </w:pPr>
      <w:r w:rsidRPr="004F225F">
        <w:lastRenderedPageBreak/>
        <w:t>Подведение итогов семинара, основные выводы.</w:t>
      </w:r>
    </w:p>
    <w:p w:rsidR="000A37AC" w:rsidRPr="004F225F" w:rsidRDefault="000A37AC" w:rsidP="00E73131">
      <w:pPr>
        <w:numPr>
          <w:ilvl w:val="0"/>
          <w:numId w:val="4"/>
        </w:numPr>
        <w:spacing w:after="0" w:line="240" w:lineRule="auto"/>
        <w:ind w:left="709" w:hanging="709"/>
        <w:jc w:val="both"/>
      </w:pPr>
      <w:r w:rsidRPr="004F225F">
        <w:t>Ответы на вопросы участников, тезисное раскрытие дополнительных тем, которые интересны участникам (например, автоматизация клиник, старт-апы и другие темы).</w:t>
      </w:r>
    </w:p>
    <w:p w:rsidR="000A37AC" w:rsidRPr="00036D71" w:rsidRDefault="000A37AC" w:rsidP="00E73131">
      <w:pPr>
        <w:rPr>
          <w:rFonts w:cs="Calibri"/>
          <w:sz w:val="20"/>
          <w:szCs w:val="20"/>
        </w:rPr>
      </w:pPr>
    </w:p>
    <w:p w:rsidR="000A37AC" w:rsidRPr="00036D71" w:rsidRDefault="007E22C7" w:rsidP="00E73131">
      <w:pPr>
        <w:pStyle w:val="arial"/>
        <w:jc w:val="left"/>
        <w:rPr>
          <w:rFonts w:cs="Calibri"/>
          <w:color w:val="auto"/>
          <w:sz w:val="20"/>
          <w:szCs w:val="20"/>
          <w:u w:val="single"/>
        </w:rPr>
      </w:pPr>
      <w:r w:rsidRPr="007E22C7">
        <w:rPr>
          <w:rFonts w:cs="Calibri"/>
          <w:color w:val="7030A0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A37AC" w:rsidRPr="001D3F65" w:rsidRDefault="000A37AC" w:rsidP="00E73131">
      <w:pPr>
        <w:pStyle w:val="arial"/>
        <w:jc w:val="left"/>
        <w:rPr>
          <w:rFonts w:ascii="Times New Roman" w:hAnsi="Times New Roman"/>
          <w:i/>
          <w:sz w:val="24"/>
          <w:szCs w:val="24"/>
        </w:rPr>
      </w:pPr>
      <w:r w:rsidRPr="001D3F65">
        <w:rPr>
          <w:rFonts w:ascii="Times New Roman" w:hAnsi="Times New Roman"/>
          <w:i/>
          <w:sz w:val="24"/>
          <w:szCs w:val="24"/>
        </w:rPr>
        <w:t xml:space="preserve">По окончании курса выдается сертификат </w:t>
      </w:r>
    </w:p>
    <w:p w:rsidR="000A37AC" w:rsidRPr="001D3F65" w:rsidRDefault="000A37AC" w:rsidP="00E73131">
      <w:pPr>
        <w:pStyle w:val="arial"/>
        <w:jc w:val="left"/>
        <w:rPr>
          <w:rFonts w:ascii="Times New Roman" w:hAnsi="Times New Roman"/>
          <w:color w:val="auto"/>
          <w:sz w:val="24"/>
          <w:szCs w:val="24"/>
        </w:rPr>
      </w:pPr>
      <w:r w:rsidRPr="001D3F65">
        <w:rPr>
          <w:rFonts w:ascii="Times New Roman" w:hAnsi="Times New Roman"/>
          <w:color w:val="auto"/>
          <w:sz w:val="24"/>
          <w:szCs w:val="24"/>
          <w:u w:val="single"/>
        </w:rPr>
        <w:t>Место проведения</w:t>
      </w:r>
      <w:r w:rsidRPr="001D3F65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1D3F65">
        <w:rPr>
          <w:rFonts w:ascii="Times New Roman" w:hAnsi="Times New Roman"/>
          <w:b w:val="0"/>
          <w:color w:val="auto"/>
          <w:sz w:val="24"/>
          <w:szCs w:val="24"/>
        </w:rPr>
        <w:t>Уточняется</w:t>
      </w:r>
    </w:p>
    <w:p w:rsidR="000A37AC" w:rsidRPr="001D3F65" w:rsidRDefault="000A37AC" w:rsidP="00E73131">
      <w:pPr>
        <w:pStyle w:val="arial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1D3F65">
        <w:rPr>
          <w:rFonts w:ascii="Times New Roman" w:hAnsi="Times New Roman"/>
          <w:color w:val="auto"/>
          <w:sz w:val="24"/>
          <w:szCs w:val="24"/>
          <w:u w:val="single"/>
        </w:rPr>
        <w:t>Стоимость:</w:t>
      </w:r>
      <w:r w:rsidRPr="001D3F65">
        <w:rPr>
          <w:rFonts w:ascii="Times New Roman" w:hAnsi="Times New Roman"/>
          <w:b w:val="0"/>
          <w:color w:val="auto"/>
          <w:sz w:val="24"/>
          <w:szCs w:val="24"/>
        </w:rPr>
        <w:t xml:space="preserve"> 25 000 руб.</w:t>
      </w:r>
    </w:p>
    <w:p w:rsidR="000A37AC" w:rsidRPr="005A03A3" w:rsidRDefault="000A37AC" w:rsidP="00E73131">
      <w:pPr>
        <w:pStyle w:val="a5"/>
        <w:spacing w:before="0" w:beforeAutospacing="0" w:after="0" w:afterAutospacing="0"/>
        <w:jc w:val="both"/>
        <w:rPr>
          <w:b/>
          <w:spacing w:val="20"/>
        </w:rPr>
      </w:pPr>
      <w:r w:rsidRPr="001D3F65">
        <w:rPr>
          <w:b/>
        </w:rPr>
        <w:t>В стоимость включено:</w:t>
      </w:r>
      <w:r w:rsidRPr="001D3F65">
        <w:rPr>
          <w:color w:val="000000"/>
        </w:rPr>
        <w:t xml:space="preserve">Посещение семинара-тренинга, 2 кофе-брейка в день, обеды. </w:t>
      </w:r>
    </w:p>
    <w:p w:rsidR="000A37AC" w:rsidRDefault="000A37AC" w:rsidP="00E73131">
      <w:pPr>
        <w:pStyle w:val="arial"/>
        <w:jc w:val="left"/>
        <w:rPr>
          <w:rFonts w:cs="Calibri"/>
          <w:b w:val="0"/>
          <w:color w:val="auto"/>
          <w:sz w:val="20"/>
          <w:szCs w:val="20"/>
        </w:rPr>
      </w:pPr>
    </w:p>
    <w:p w:rsidR="000A37AC" w:rsidRPr="00987DA6" w:rsidRDefault="000A37AC" w:rsidP="00E73131">
      <w:pPr>
        <w:jc w:val="center"/>
        <w:rPr>
          <w:rFonts w:cs="Calibri"/>
          <w:b/>
          <w:color w:val="FF0000"/>
        </w:rPr>
      </w:pPr>
      <w:r w:rsidRPr="00987DA6">
        <w:rPr>
          <w:rFonts w:cs="Calibri"/>
          <w:b/>
          <w:color w:val="FF0000"/>
        </w:rPr>
        <w:t>ВНИМАНИЕ: Количество мест на семинар ограничено! Запись уже ведется!</w:t>
      </w:r>
    </w:p>
    <w:p w:rsidR="000A37AC" w:rsidRPr="00987DA6" w:rsidRDefault="000A37AC" w:rsidP="00E73131">
      <w:pPr>
        <w:jc w:val="center"/>
        <w:rPr>
          <w:rFonts w:cs="Calibri"/>
          <w:sz w:val="18"/>
          <w:szCs w:val="18"/>
        </w:rPr>
      </w:pPr>
      <w:r w:rsidRPr="00987DA6">
        <w:rPr>
          <w:rFonts w:cs="Calibri"/>
          <w:sz w:val="18"/>
          <w:szCs w:val="18"/>
        </w:rPr>
        <w:t>Для записи необходимо связаться с нами: т/ф (</w:t>
      </w:r>
      <w:r>
        <w:rPr>
          <w:rFonts w:cs="Calibri"/>
          <w:sz w:val="18"/>
          <w:szCs w:val="18"/>
        </w:rPr>
        <w:t>423</w:t>
      </w:r>
      <w:r w:rsidRPr="00987DA6">
        <w:rPr>
          <w:rFonts w:cs="Calibri"/>
          <w:sz w:val="18"/>
          <w:szCs w:val="18"/>
        </w:rPr>
        <w:t xml:space="preserve">) </w:t>
      </w:r>
      <w:r>
        <w:rPr>
          <w:rFonts w:cs="Calibri"/>
          <w:sz w:val="18"/>
          <w:szCs w:val="18"/>
        </w:rPr>
        <w:t xml:space="preserve">2766710 </w:t>
      </w:r>
    </w:p>
    <w:p w:rsidR="000A37AC" w:rsidRPr="002F004E" w:rsidRDefault="000A37AC" w:rsidP="00E73131">
      <w:pPr>
        <w:jc w:val="center"/>
        <w:rPr>
          <w:rFonts w:cs="Calibri"/>
          <w:sz w:val="18"/>
          <w:szCs w:val="18"/>
        </w:rPr>
      </w:pPr>
      <w:r w:rsidRPr="00987DA6">
        <w:rPr>
          <w:rFonts w:cs="Calibri"/>
          <w:sz w:val="18"/>
          <w:szCs w:val="18"/>
        </w:rPr>
        <w:t>Кон</w:t>
      </w:r>
      <w:r>
        <w:rPr>
          <w:rFonts w:cs="Calibri"/>
          <w:sz w:val="18"/>
          <w:szCs w:val="18"/>
        </w:rPr>
        <w:t>тактное лицо:    Астахова Наталия Николаевна  т –(4232)720-772</w:t>
      </w:r>
      <w:r w:rsidRPr="00987DA6">
        <w:rPr>
          <w:rFonts w:cs="Calibri"/>
          <w:sz w:val="18"/>
          <w:szCs w:val="18"/>
          <w:lang w:val="en-US"/>
        </w:rPr>
        <w:t>e</w:t>
      </w:r>
      <w:r w:rsidRPr="00987DA6">
        <w:rPr>
          <w:rFonts w:cs="Calibri"/>
          <w:sz w:val="18"/>
          <w:szCs w:val="18"/>
        </w:rPr>
        <w:t>-</w:t>
      </w:r>
      <w:r w:rsidRPr="00987DA6">
        <w:rPr>
          <w:rFonts w:cs="Calibri"/>
          <w:sz w:val="18"/>
          <w:szCs w:val="18"/>
          <w:lang w:val="en-US"/>
        </w:rPr>
        <w:t>mail</w:t>
      </w:r>
      <w:r w:rsidRPr="00987DA6">
        <w:rPr>
          <w:rFonts w:cs="Calibri"/>
          <w:sz w:val="18"/>
          <w:szCs w:val="18"/>
        </w:rPr>
        <w:t xml:space="preserve">: </w:t>
      </w:r>
      <w:bookmarkStart w:id="0" w:name="_GoBack"/>
      <w:bookmarkEnd w:id="0"/>
      <w:r>
        <w:rPr>
          <w:rStyle w:val="a3"/>
          <w:rFonts w:ascii="Calibri" w:hAnsi="Calibri" w:cs="Calibri"/>
          <w:sz w:val="18"/>
          <w:szCs w:val="18"/>
          <w:lang w:val="en-US"/>
        </w:rPr>
        <w:t>flagman</w:t>
      </w:r>
      <w:r w:rsidRPr="002F004E">
        <w:rPr>
          <w:rStyle w:val="a3"/>
          <w:rFonts w:ascii="Calibri" w:hAnsi="Calibri" w:cs="Calibri"/>
          <w:sz w:val="18"/>
          <w:szCs w:val="18"/>
        </w:rPr>
        <w:t>-14@</w:t>
      </w:r>
      <w:r>
        <w:rPr>
          <w:rStyle w:val="a3"/>
          <w:rFonts w:ascii="Calibri" w:hAnsi="Calibri" w:cs="Calibri"/>
          <w:sz w:val="18"/>
          <w:szCs w:val="18"/>
          <w:lang w:val="en-US"/>
        </w:rPr>
        <w:t>mail</w:t>
      </w:r>
      <w:r w:rsidRPr="002F004E">
        <w:rPr>
          <w:rStyle w:val="a3"/>
          <w:rFonts w:ascii="Calibri" w:hAnsi="Calibri" w:cs="Calibri"/>
          <w:sz w:val="18"/>
          <w:szCs w:val="18"/>
        </w:rPr>
        <w:t>.</w:t>
      </w:r>
      <w:r>
        <w:rPr>
          <w:rStyle w:val="a3"/>
          <w:rFonts w:ascii="Calibri" w:hAnsi="Calibri" w:cs="Calibri"/>
          <w:sz w:val="18"/>
          <w:szCs w:val="18"/>
          <w:lang w:val="en-US"/>
        </w:rPr>
        <w:t>ru</w:t>
      </w:r>
    </w:p>
    <w:p w:rsidR="000A37AC" w:rsidRPr="008D45DF" w:rsidRDefault="000A37AC" w:rsidP="00E73131">
      <w:pPr>
        <w:rPr>
          <w:rStyle w:val="s1"/>
          <w:rFonts w:ascii="Segoe UI" w:hAnsi="Segoe UI" w:cs="Segoe UI"/>
          <w:color w:val="000000"/>
          <w:sz w:val="14"/>
          <w:szCs w:val="14"/>
          <w:shd w:val="clear" w:color="auto" w:fill="FFFFFF"/>
        </w:rPr>
      </w:pPr>
    </w:p>
    <w:p w:rsidR="000A37AC" w:rsidRDefault="000A37AC" w:rsidP="00E73131">
      <w:pPr>
        <w:jc w:val="center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76A4"/>
          <w:sz w:val="20"/>
          <w:szCs w:val="20"/>
          <w:shd w:val="clear" w:color="auto" w:fill="FFFFFF"/>
        </w:rPr>
        <w:t>Существуют скидки, подробную информацию узнавать у менеджеров компании</w:t>
      </w:r>
    </w:p>
    <w:p w:rsidR="000A37AC" w:rsidRDefault="000A37AC" w:rsidP="00E73131">
      <w:pPr>
        <w:jc w:val="center"/>
        <w:rPr>
          <w:rFonts w:cs="Calibri"/>
          <w:b/>
          <w:bCs/>
          <w:sz w:val="28"/>
          <w:szCs w:val="28"/>
        </w:rPr>
      </w:pPr>
    </w:p>
    <w:p w:rsidR="000A37AC" w:rsidRDefault="000A37AC" w:rsidP="00E73131">
      <w:pPr>
        <w:jc w:val="center"/>
        <w:rPr>
          <w:rFonts w:cs="Calibri"/>
          <w:b/>
          <w:bCs/>
          <w:sz w:val="28"/>
          <w:szCs w:val="28"/>
        </w:rPr>
      </w:pPr>
    </w:p>
    <w:p w:rsidR="000A37AC" w:rsidRDefault="000A37AC" w:rsidP="00E73131">
      <w:pPr>
        <w:jc w:val="center"/>
        <w:rPr>
          <w:rFonts w:cs="Calibri"/>
          <w:b/>
          <w:bCs/>
          <w:sz w:val="28"/>
          <w:szCs w:val="28"/>
        </w:rPr>
      </w:pPr>
    </w:p>
    <w:p w:rsidR="000A37AC" w:rsidRDefault="000A37AC" w:rsidP="00E73131">
      <w:pPr>
        <w:jc w:val="center"/>
        <w:rPr>
          <w:rFonts w:cs="Calibri"/>
          <w:b/>
          <w:bCs/>
          <w:sz w:val="28"/>
          <w:szCs w:val="28"/>
        </w:rPr>
      </w:pPr>
    </w:p>
    <w:p w:rsidR="000A37AC" w:rsidRDefault="000A37AC" w:rsidP="00E73131">
      <w:pPr>
        <w:jc w:val="center"/>
        <w:rPr>
          <w:rFonts w:cs="Calibri"/>
          <w:b/>
          <w:bCs/>
          <w:sz w:val="28"/>
          <w:szCs w:val="28"/>
        </w:rPr>
      </w:pPr>
    </w:p>
    <w:p w:rsidR="000A37AC" w:rsidRDefault="000A37AC" w:rsidP="00E73131">
      <w:pPr>
        <w:jc w:val="center"/>
        <w:rPr>
          <w:rFonts w:cs="Calibri"/>
          <w:b/>
          <w:bCs/>
          <w:sz w:val="28"/>
          <w:szCs w:val="28"/>
        </w:rPr>
      </w:pPr>
    </w:p>
    <w:p w:rsidR="000A37AC" w:rsidRDefault="000A37AC" w:rsidP="00E73131">
      <w:pPr>
        <w:jc w:val="center"/>
        <w:rPr>
          <w:rFonts w:cs="Calibri"/>
          <w:b/>
          <w:bCs/>
          <w:sz w:val="28"/>
          <w:szCs w:val="28"/>
        </w:rPr>
      </w:pPr>
    </w:p>
    <w:p w:rsidR="000A37AC" w:rsidRDefault="000A37AC"/>
    <w:sectPr w:rsidR="000A37AC" w:rsidSect="006C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5142"/>
    <w:multiLevelType w:val="multilevel"/>
    <w:tmpl w:val="9A540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6F7599F"/>
    <w:multiLevelType w:val="hybridMultilevel"/>
    <w:tmpl w:val="7D8A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C9529E"/>
    <w:multiLevelType w:val="hybridMultilevel"/>
    <w:tmpl w:val="BAE2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E2717D"/>
    <w:multiLevelType w:val="hybridMultilevel"/>
    <w:tmpl w:val="4EC8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3C612D"/>
    <w:multiLevelType w:val="hybridMultilevel"/>
    <w:tmpl w:val="4EA4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E73131"/>
    <w:rsid w:val="00026B36"/>
    <w:rsid w:val="00036D71"/>
    <w:rsid w:val="000A37AC"/>
    <w:rsid w:val="000D5936"/>
    <w:rsid w:val="001D3F65"/>
    <w:rsid w:val="002374F3"/>
    <w:rsid w:val="00265001"/>
    <w:rsid w:val="002B358A"/>
    <w:rsid w:val="002C51F8"/>
    <w:rsid w:val="002E3FE8"/>
    <w:rsid w:val="002F004E"/>
    <w:rsid w:val="00355F37"/>
    <w:rsid w:val="003D3098"/>
    <w:rsid w:val="00401FD7"/>
    <w:rsid w:val="00494D05"/>
    <w:rsid w:val="004F225F"/>
    <w:rsid w:val="005A03A3"/>
    <w:rsid w:val="006068C8"/>
    <w:rsid w:val="006A3A3E"/>
    <w:rsid w:val="006C16A3"/>
    <w:rsid w:val="006D73D3"/>
    <w:rsid w:val="00737671"/>
    <w:rsid w:val="00740448"/>
    <w:rsid w:val="007D43C8"/>
    <w:rsid w:val="007E22C7"/>
    <w:rsid w:val="0083420B"/>
    <w:rsid w:val="00884A9A"/>
    <w:rsid w:val="008D45DF"/>
    <w:rsid w:val="009138E1"/>
    <w:rsid w:val="00987DA6"/>
    <w:rsid w:val="00B57D0C"/>
    <w:rsid w:val="00B85A55"/>
    <w:rsid w:val="00BE3395"/>
    <w:rsid w:val="00BF656B"/>
    <w:rsid w:val="00C641FD"/>
    <w:rsid w:val="00CF4ACF"/>
    <w:rsid w:val="00D063D6"/>
    <w:rsid w:val="00D352AC"/>
    <w:rsid w:val="00D91B0F"/>
    <w:rsid w:val="00E73131"/>
    <w:rsid w:val="00EF4D42"/>
    <w:rsid w:val="00FB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A3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73131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E73131"/>
    <w:rPr>
      <w:rFonts w:ascii="Calibri" w:hAnsi="Calibri" w:cs="Times New Roman"/>
      <w:b/>
      <w:bCs/>
    </w:rPr>
  </w:style>
  <w:style w:type="character" w:customStyle="1" w:styleId="s1">
    <w:name w:val="s1"/>
    <w:uiPriority w:val="99"/>
    <w:rsid w:val="00E73131"/>
    <w:rPr>
      <w:rFonts w:cs="Times New Roman"/>
    </w:rPr>
  </w:style>
  <w:style w:type="paragraph" w:customStyle="1" w:styleId="arial">
    <w:name w:val="arial"/>
    <w:basedOn w:val="a"/>
    <w:uiPriority w:val="99"/>
    <w:rsid w:val="00E73131"/>
    <w:pPr>
      <w:spacing w:after="0" w:line="240" w:lineRule="auto"/>
      <w:jc w:val="center"/>
    </w:pPr>
    <w:rPr>
      <w:rFonts w:eastAsia="Times New Roman"/>
      <w:b/>
      <w:bCs/>
      <w:color w:val="FF0000"/>
      <w:sz w:val="44"/>
      <w:szCs w:val="44"/>
      <w:lang w:eastAsia="ru-RU"/>
    </w:rPr>
  </w:style>
  <w:style w:type="character" w:styleId="a3">
    <w:name w:val="Hyperlink"/>
    <w:uiPriority w:val="99"/>
    <w:rsid w:val="00E73131"/>
    <w:rPr>
      <w:rFonts w:ascii="Times New Roman" w:hAnsi="Times New Roman" w:cs="Times New Roman"/>
      <w:color w:val="0000FF"/>
      <w:u w:val="single"/>
    </w:rPr>
  </w:style>
  <w:style w:type="table" w:styleId="a4">
    <w:name w:val="Table Grid"/>
    <w:basedOn w:val="a1"/>
    <w:uiPriority w:val="99"/>
    <w:rsid w:val="00E731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73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7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73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gman-14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aldin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1</cp:lastModifiedBy>
  <cp:revision>2</cp:revision>
  <dcterms:created xsi:type="dcterms:W3CDTF">2014-06-17T05:08:00Z</dcterms:created>
  <dcterms:modified xsi:type="dcterms:W3CDTF">2014-06-17T05:08:00Z</dcterms:modified>
</cp:coreProperties>
</file>